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77E3" w:rsidRPr="00C50FDE" w:rsidRDefault="00E8334F" w:rsidP="001377E3">
      <w:pPr>
        <w:jc w:val="center"/>
        <w:rPr>
          <w:rFonts w:ascii="SassoonPrimaryInfant" w:hAnsi="SassoonPrimaryInfant" w:cstheme="majorHAnsi"/>
          <w:b/>
          <w:sz w:val="44"/>
        </w:rPr>
      </w:pPr>
      <w:r w:rsidRPr="00C50FDE">
        <w:rPr>
          <w:rFonts w:ascii="SassoonPrimaryInfant" w:hAnsi="SassoonPrimaryInfant" w:cstheme="majorHAnsi"/>
          <w:b/>
          <w:noProof/>
          <w:sz w:val="44"/>
        </w:rPr>
        <mc:AlternateContent>
          <mc:Choice Requires="wps">
            <w:drawing>
              <wp:anchor distT="0" distB="0" distL="114300" distR="114300" simplePos="0" relativeHeight="251661312" behindDoc="0" locked="0" layoutInCell="1" allowOverlap="1">
                <wp:simplePos x="0" y="0"/>
                <wp:positionH relativeFrom="column">
                  <wp:posOffset>-690144</wp:posOffset>
                </wp:positionH>
                <wp:positionV relativeFrom="paragraph">
                  <wp:posOffset>-407406</wp:posOffset>
                </wp:positionV>
                <wp:extent cx="4635374" cy="6705600"/>
                <wp:effectExtent l="19050" t="19050" r="32385" b="38100"/>
                <wp:wrapNone/>
                <wp:docPr id="6" name="Rectangle 6"/>
                <wp:cNvGraphicFramePr/>
                <a:graphic xmlns:a="http://schemas.openxmlformats.org/drawingml/2006/main">
                  <a:graphicData uri="http://schemas.microsoft.com/office/word/2010/wordprocessingShape">
                    <wps:wsp>
                      <wps:cNvSpPr/>
                      <wps:spPr>
                        <a:xfrm>
                          <a:off x="0" y="0"/>
                          <a:ext cx="4635374" cy="6705600"/>
                        </a:xfrm>
                        <a:prstGeom prst="rect">
                          <a:avLst/>
                        </a:prstGeom>
                        <a:noFill/>
                        <a:ln w="57150" cmpd="thickThi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83A321E" id="Rectangle 6" o:spid="_x0000_s1026" style="position:absolute;margin-left:-54.35pt;margin-top:-32.1pt;width:365pt;height:528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" filled="f" strokecolor="red" strokeweight="4.5pt">
                <v:stroke linestyle="thickThin"/>
              </v:rect>
            </w:pict>
          </mc:Fallback>
        </mc:AlternateContent>
      </w:r>
      <w:r w:rsidR="001377E3" w:rsidRPr="00C50FDE">
        <w:rPr>
          <w:rFonts w:ascii="SassoonPrimaryInfant" w:hAnsi="SassoonPrimaryInfant" w:cstheme="majorHAnsi"/>
          <w:b/>
          <w:sz w:val="44"/>
        </w:rPr>
        <w:t>Additional Learning Needs</w:t>
      </w:r>
    </w:p>
    <w:p w:rsidR="001377E3" w:rsidRPr="00C50FDE" w:rsidRDefault="001377E3" w:rsidP="001377E3">
      <w:pPr>
        <w:jc w:val="center"/>
        <w:rPr>
          <w:rFonts w:ascii="SassoonPrimaryInfant" w:hAnsi="SassoonPrimaryInfant" w:cstheme="majorHAnsi"/>
          <w:sz w:val="40"/>
        </w:rPr>
      </w:pPr>
    </w:p>
    <w:p w:rsidR="001377E3" w:rsidRPr="00C50FDE" w:rsidRDefault="00C611EC" w:rsidP="001377E3">
      <w:pPr>
        <w:rPr>
          <w:rFonts w:ascii="SassoonPrimaryInfant" w:hAnsi="SassoonPrimaryInfant" w:cstheme="majorHAnsi"/>
        </w:rPr>
      </w:pPr>
      <w:r w:rsidRPr="00C50FDE">
        <w:rPr>
          <w:rFonts w:ascii="SassoonPrimaryInfant" w:hAnsi="SassoonPrimaryInfant" w:cstheme="majorHAnsi"/>
          <w:noProof/>
        </w:rPr>
        <w:drawing>
          <wp:anchor distT="0" distB="0" distL="114300" distR="114300" simplePos="0" relativeHeight="251658240" behindDoc="0" locked="0" layoutInCell="1" allowOverlap="1">
            <wp:simplePos x="0" y="0"/>
            <wp:positionH relativeFrom="margin">
              <wp:posOffset>648970</wp:posOffset>
            </wp:positionH>
            <wp:positionV relativeFrom="paragraph">
              <wp:posOffset>8255</wp:posOffset>
            </wp:positionV>
            <wp:extent cx="2147570" cy="2802890"/>
            <wp:effectExtent l="0" t="0" r="508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7">
                      <a:extLst>
                        <a:ext uri="{28A0092B-C50C-407E-A947-70E740481C1C}">
                          <a14:useLocalDpi xmlns:a14="http://schemas.microsoft.com/office/drawing/2010/main" val="0"/>
                        </a:ext>
                      </a:extLst>
                    </a:blip>
                    <a:stretch>
                      <a:fillRect/>
                    </a:stretch>
                  </pic:blipFill>
                  <pic:spPr>
                    <a:xfrm>
                      <a:off x="0" y="0"/>
                      <a:ext cx="2147570" cy="2802890"/>
                    </a:xfrm>
                    <a:prstGeom prst="rect">
                      <a:avLst/>
                    </a:prstGeom>
                  </pic:spPr>
                </pic:pic>
              </a:graphicData>
            </a:graphic>
            <wp14:sizeRelH relativeFrom="margin">
              <wp14:pctWidth>0</wp14:pctWidth>
            </wp14:sizeRelH>
            <wp14:sizeRelV relativeFrom="margin">
              <wp14:pctHeight>0</wp14:pctHeight>
            </wp14:sizeRelV>
          </wp:anchor>
        </w:drawing>
      </w:r>
    </w:p>
    <w:p w:rsidR="001377E3" w:rsidRPr="00C50FDE" w:rsidRDefault="001377E3" w:rsidP="001377E3">
      <w:pPr>
        <w:rPr>
          <w:rFonts w:ascii="SassoonPrimaryInfant" w:hAnsi="SassoonPrimaryInfant" w:cstheme="majorHAnsi"/>
        </w:rPr>
      </w:pPr>
    </w:p>
    <w:p w:rsidR="001377E3" w:rsidRPr="00C50FDE" w:rsidRDefault="001377E3" w:rsidP="001377E3">
      <w:pPr>
        <w:rPr>
          <w:rFonts w:ascii="SassoonPrimaryInfant" w:hAnsi="SassoonPrimaryInfant" w:cstheme="majorHAnsi"/>
        </w:rPr>
      </w:pPr>
    </w:p>
    <w:p w:rsidR="001377E3" w:rsidRPr="00C50FDE" w:rsidRDefault="001377E3" w:rsidP="001377E3">
      <w:pPr>
        <w:rPr>
          <w:rFonts w:ascii="SassoonPrimaryInfant" w:hAnsi="SassoonPrimaryInfant" w:cstheme="majorHAnsi"/>
        </w:rPr>
      </w:pPr>
    </w:p>
    <w:p w:rsidR="001377E3" w:rsidRPr="00C50FDE" w:rsidRDefault="001377E3" w:rsidP="001377E3">
      <w:pPr>
        <w:rPr>
          <w:rFonts w:ascii="SassoonPrimaryInfant" w:hAnsi="SassoonPrimaryInfant" w:cstheme="majorHAnsi"/>
        </w:rPr>
      </w:pPr>
    </w:p>
    <w:p w:rsidR="001377E3" w:rsidRPr="00C50FDE" w:rsidRDefault="001377E3" w:rsidP="001377E3">
      <w:pPr>
        <w:rPr>
          <w:rFonts w:ascii="SassoonPrimaryInfant" w:hAnsi="SassoonPrimaryInfant" w:cstheme="majorHAnsi"/>
        </w:rPr>
      </w:pPr>
    </w:p>
    <w:p w:rsidR="001377E3" w:rsidRPr="00C50FDE" w:rsidRDefault="001377E3" w:rsidP="001377E3">
      <w:pPr>
        <w:rPr>
          <w:rFonts w:ascii="SassoonPrimaryInfant" w:hAnsi="SassoonPrimaryInfant" w:cstheme="majorHAnsi"/>
        </w:rPr>
      </w:pPr>
    </w:p>
    <w:p w:rsidR="001377E3" w:rsidRPr="00C50FDE" w:rsidRDefault="001377E3" w:rsidP="001377E3">
      <w:pPr>
        <w:rPr>
          <w:rFonts w:ascii="SassoonPrimaryInfant" w:hAnsi="SassoonPrimaryInfant" w:cstheme="majorHAnsi"/>
        </w:rPr>
      </w:pPr>
    </w:p>
    <w:p w:rsidR="001377E3" w:rsidRPr="00C50FDE" w:rsidRDefault="001377E3" w:rsidP="001377E3">
      <w:pPr>
        <w:rPr>
          <w:rFonts w:ascii="SassoonPrimaryInfant" w:hAnsi="SassoonPrimaryInfant" w:cstheme="majorHAnsi"/>
        </w:rPr>
      </w:pPr>
    </w:p>
    <w:p w:rsidR="001377E3" w:rsidRPr="00C50FDE" w:rsidRDefault="001377E3" w:rsidP="001377E3">
      <w:pPr>
        <w:rPr>
          <w:rFonts w:ascii="SassoonPrimaryInfant" w:hAnsi="SassoonPrimaryInfant" w:cstheme="majorHAnsi"/>
        </w:rPr>
      </w:pPr>
    </w:p>
    <w:p w:rsidR="001377E3" w:rsidRPr="00C50FDE" w:rsidRDefault="001377E3" w:rsidP="001377E3">
      <w:pPr>
        <w:jc w:val="center"/>
        <w:rPr>
          <w:rFonts w:ascii="SassoonPrimaryInfant" w:hAnsi="SassoonPrimaryInfant" w:cstheme="majorHAnsi"/>
          <w:sz w:val="44"/>
        </w:rPr>
      </w:pPr>
    </w:p>
    <w:p w:rsidR="001377E3" w:rsidRPr="00C50FDE" w:rsidRDefault="001377E3" w:rsidP="001377E3">
      <w:pPr>
        <w:jc w:val="center"/>
        <w:rPr>
          <w:rFonts w:ascii="SassoonPrimaryInfant" w:hAnsi="SassoonPrimaryInfant" w:cstheme="majorHAnsi"/>
          <w:sz w:val="44"/>
        </w:rPr>
      </w:pPr>
      <w:r w:rsidRPr="00C50FDE">
        <w:rPr>
          <w:rFonts w:ascii="SassoonPrimaryInfant" w:hAnsi="SassoonPrimaryInfant" w:cstheme="majorHAnsi"/>
          <w:sz w:val="44"/>
        </w:rPr>
        <w:t>A Guide for Parents and Carers</w:t>
      </w:r>
    </w:p>
    <w:p w:rsidR="001377E3" w:rsidRPr="00C50FDE" w:rsidRDefault="001377E3">
      <w:pPr>
        <w:jc w:val="center"/>
        <w:rPr>
          <w:rFonts w:ascii="SassoonPrimaryInfant" w:hAnsi="SassoonPrimaryInfant" w:cstheme="majorHAnsi"/>
        </w:rPr>
      </w:pPr>
    </w:p>
    <w:p w:rsidR="00AA55E0" w:rsidRPr="00C50FDE" w:rsidRDefault="00AA55E0">
      <w:pPr>
        <w:jc w:val="center"/>
        <w:rPr>
          <w:rFonts w:ascii="SassoonPrimaryInfant" w:hAnsi="SassoonPrimaryInfant" w:cstheme="majorHAnsi"/>
        </w:rPr>
        <w:sectPr w:rsidR="00AA55E0" w:rsidRPr="00C50FDE" w:rsidSect="00A6503A">
          <w:pgSz w:w="8419" w:h="11906" w:orient="landscape" w:code="9"/>
          <w:pgMar w:top="1440" w:right="1474" w:bottom="1440" w:left="1474" w:header="709" w:footer="709" w:gutter="397"/>
          <w:cols w:space="708"/>
          <w:docGrid w:linePitch="360"/>
        </w:sectPr>
      </w:pPr>
    </w:p>
    <w:p w:rsidR="00AA55E0" w:rsidRPr="006D2D95" w:rsidRDefault="00A00563" w:rsidP="00C261D0">
      <w:pPr>
        <w:spacing w:after="0"/>
        <w:rPr>
          <w:rFonts w:ascii="SassoonPrimaryInfant" w:hAnsi="SassoonPrimaryInfant" w:cstheme="majorHAnsi"/>
          <w:b/>
          <w:sz w:val="24"/>
          <w:szCs w:val="24"/>
        </w:rPr>
      </w:pPr>
      <w:r w:rsidRPr="006D2D95">
        <w:rPr>
          <w:rFonts w:ascii="SassoonPrimaryInfant" w:hAnsi="SassoonPrimaryInfant" w:cstheme="majorHAnsi"/>
          <w:b/>
          <w:sz w:val="24"/>
          <w:szCs w:val="24"/>
        </w:rPr>
        <w:lastRenderedPageBreak/>
        <w:t>Additional Learning Needs (</w:t>
      </w:r>
      <w:r w:rsidR="00AA55E0" w:rsidRPr="006D2D95">
        <w:rPr>
          <w:rFonts w:ascii="SassoonPrimaryInfant" w:hAnsi="SassoonPrimaryInfant" w:cstheme="majorHAnsi"/>
          <w:b/>
          <w:sz w:val="24"/>
          <w:szCs w:val="24"/>
        </w:rPr>
        <w:t>ALN</w:t>
      </w:r>
      <w:r w:rsidRPr="006D2D95">
        <w:rPr>
          <w:rFonts w:ascii="SassoonPrimaryInfant" w:hAnsi="SassoonPrimaryInfant" w:cstheme="majorHAnsi"/>
          <w:b/>
          <w:sz w:val="24"/>
          <w:szCs w:val="24"/>
        </w:rPr>
        <w:t>)</w:t>
      </w:r>
      <w:r w:rsidR="00E8334F" w:rsidRPr="006D2D95">
        <w:rPr>
          <w:rFonts w:ascii="SassoonPrimaryInfant" w:hAnsi="SassoonPrimaryInfant" w:cstheme="majorHAnsi"/>
          <w:noProof/>
          <w:sz w:val="24"/>
          <w:szCs w:val="24"/>
        </w:rPr>
        <w:t xml:space="preserve"> </w:t>
      </w:r>
    </w:p>
    <w:p w:rsidR="00D067B9" w:rsidRPr="006D2D95" w:rsidRDefault="00D067B9" w:rsidP="00D067B9">
      <w:pPr>
        <w:spacing w:after="0"/>
        <w:rPr>
          <w:rFonts w:ascii="SassoonPrimaryInfant" w:hAnsi="SassoonPrimaryInfant" w:cstheme="majorHAnsi"/>
          <w:sz w:val="24"/>
          <w:szCs w:val="24"/>
        </w:rPr>
      </w:pPr>
      <w:r w:rsidRPr="006D2D95">
        <w:rPr>
          <w:rFonts w:ascii="SassoonPrimaryInfant" w:hAnsi="SassoonPrimaryInfant" w:cstheme="majorHAnsi"/>
          <w:sz w:val="24"/>
          <w:szCs w:val="24"/>
        </w:rPr>
        <w:t xml:space="preserve">Children or young people have an additional learning need when: </w:t>
      </w:r>
    </w:p>
    <w:p w:rsidR="00D067B9" w:rsidRPr="006D2D95" w:rsidRDefault="00D067B9" w:rsidP="00D067B9">
      <w:pPr>
        <w:pStyle w:val="ListParagraph"/>
        <w:numPr>
          <w:ilvl w:val="0"/>
          <w:numId w:val="4"/>
        </w:numPr>
        <w:spacing w:after="0"/>
        <w:ind w:left="142" w:hanging="142"/>
        <w:rPr>
          <w:rFonts w:ascii="SassoonPrimaryInfant" w:hAnsi="SassoonPrimaryInfant" w:cstheme="majorHAnsi"/>
          <w:sz w:val="24"/>
          <w:szCs w:val="24"/>
        </w:rPr>
      </w:pPr>
      <w:r w:rsidRPr="006D2D95">
        <w:rPr>
          <w:rFonts w:ascii="SassoonPrimaryInfant" w:hAnsi="SassoonPrimaryInfant" w:cstheme="majorHAnsi"/>
          <w:sz w:val="24"/>
          <w:szCs w:val="24"/>
        </w:rPr>
        <w:t>they have a significant difficulty or disability that means they need targeted and sustained support;</w:t>
      </w:r>
    </w:p>
    <w:p w:rsidR="00D067B9" w:rsidRPr="006D2D95" w:rsidRDefault="00D067B9" w:rsidP="00D067B9">
      <w:pPr>
        <w:pStyle w:val="ListParagraph"/>
        <w:numPr>
          <w:ilvl w:val="0"/>
          <w:numId w:val="4"/>
        </w:numPr>
        <w:spacing w:after="0"/>
        <w:ind w:left="142" w:hanging="142"/>
        <w:rPr>
          <w:rFonts w:ascii="SassoonPrimaryInfant" w:hAnsi="SassoonPrimaryInfant" w:cstheme="majorHAnsi"/>
          <w:sz w:val="24"/>
          <w:szCs w:val="24"/>
        </w:rPr>
      </w:pPr>
      <w:r w:rsidRPr="006D2D95">
        <w:rPr>
          <w:rFonts w:ascii="SassoonPrimaryInfant" w:hAnsi="SassoonPrimaryInfant" w:cstheme="majorHAnsi"/>
          <w:sz w:val="24"/>
          <w:szCs w:val="24"/>
        </w:rPr>
        <w:t>they find it much harder to learn than children or young people of the same age nationally;</w:t>
      </w:r>
    </w:p>
    <w:p w:rsidR="00D067B9" w:rsidRPr="006D2D95" w:rsidRDefault="00D067B9" w:rsidP="00D067B9">
      <w:pPr>
        <w:pStyle w:val="ListParagraph"/>
        <w:numPr>
          <w:ilvl w:val="0"/>
          <w:numId w:val="4"/>
        </w:numPr>
        <w:ind w:left="142" w:hanging="142"/>
        <w:rPr>
          <w:rFonts w:ascii="SassoonPrimaryInfant" w:hAnsi="SassoonPrimaryInfant" w:cstheme="majorHAnsi"/>
          <w:sz w:val="24"/>
          <w:szCs w:val="24"/>
        </w:rPr>
      </w:pPr>
      <w:r w:rsidRPr="006D2D95">
        <w:rPr>
          <w:rFonts w:ascii="SassoonPrimaryInfant" w:hAnsi="SassoonPrimaryInfant" w:cstheme="majorHAnsi"/>
          <w:sz w:val="24"/>
          <w:szCs w:val="24"/>
        </w:rPr>
        <w:t>they have a disability that means they cannot use their local school or college.</w:t>
      </w:r>
    </w:p>
    <w:p w:rsidR="00AA55E0" w:rsidRPr="006D2D95" w:rsidRDefault="00AA55E0" w:rsidP="00C261D0">
      <w:pPr>
        <w:spacing w:after="0"/>
        <w:rPr>
          <w:rFonts w:ascii="SassoonPrimaryInfant" w:hAnsi="SassoonPrimaryInfant" w:cstheme="majorHAnsi"/>
          <w:sz w:val="24"/>
          <w:szCs w:val="24"/>
        </w:rPr>
      </w:pPr>
      <w:r w:rsidRPr="006D2D95">
        <w:rPr>
          <w:rFonts w:ascii="SassoonPrimaryInfant" w:hAnsi="SassoonPrimaryInfant" w:cstheme="majorHAnsi"/>
          <w:sz w:val="24"/>
          <w:szCs w:val="24"/>
        </w:rPr>
        <w:t>Children or young people identified as having ALN require additional learning provision.</w:t>
      </w:r>
    </w:p>
    <w:p w:rsidR="007428B6" w:rsidRPr="006D2D95" w:rsidRDefault="00AA55E0" w:rsidP="00C261D0">
      <w:pPr>
        <w:spacing w:after="0"/>
        <w:rPr>
          <w:rFonts w:ascii="SassoonPrimaryInfant" w:hAnsi="SassoonPrimaryInfant" w:cstheme="majorHAnsi"/>
          <w:sz w:val="24"/>
          <w:szCs w:val="24"/>
        </w:rPr>
      </w:pPr>
      <w:r w:rsidRPr="006D2D95">
        <w:rPr>
          <w:rFonts w:ascii="SassoonPrimaryInfant" w:hAnsi="SassoonPrimaryInfant" w:cstheme="majorHAnsi"/>
          <w:sz w:val="24"/>
          <w:szCs w:val="24"/>
        </w:rPr>
        <w:t>Additional learning provision</w:t>
      </w:r>
      <w:r w:rsidR="00D5169E">
        <w:rPr>
          <w:rFonts w:ascii="SassoonPrimaryInfant" w:hAnsi="SassoonPrimaryInfant" w:cstheme="majorHAnsi"/>
          <w:sz w:val="24"/>
          <w:szCs w:val="24"/>
        </w:rPr>
        <w:t xml:space="preserve"> (ALP)</w:t>
      </w:r>
      <w:r w:rsidRPr="006D2D95">
        <w:rPr>
          <w:rFonts w:ascii="SassoonPrimaryInfant" w:hAnsi="SassoonPrimaryInfant" w:cstheme="majorHAnsi"/>
          <w:sz w:val="24"/>
          <w:szCs w:val="24"/>
        </w:rPr>
        <w:t xml:space="preserve"> is support which is additional to that provided to the majority of children or young people of the same age.</w:t>
      </w:r>
    </w:p>
    <w:p w:rsidR="007428B6" w:rsidRPr="006D2D95" w:rsidRDefault="007428B6" w:rsidP="00C261D0">
      <w:pPr>
        <w:spacing w:after="0"/>
        <w:rPr>
          <w:rFonts w:ascii="SassoonPrimaryInfant" w:hAnsi="SassoonPrimaryInfant" w:cstheme="majorHAnsi"/>
          <w:sz w:val="24"/>
          <w:szCs w:val="24"/>
        </w:rPr>
      </w:pPr>
    </w:p>
    <w:p w:rsidR="007428B6" w:rsidRPr="006D2D95" w:rsidRDefault="007428B6" w:rsidP="00C261D0">
      <w:pPr>
        <w:spacing w:after="0"/>
        <w:rPr>
          <w:rFonts w:ascii="SassoonPrimaryInfant" w:hAnsi="SassoonPrimaryInfant" w:cstheme="majorHAnsi"/>
          <w:b/>
          <w:sz w:val="24"/>
          <w:szCs w:val="24"/>
        </w:rPr>
      </w:pPr>
      <w:r w:rsidRPr="006D2D95">
        <w:rPr>
          <w:rFonts w:ascii="SassoonPrimaryInfant" w:hAnsi="SassoonPrimaryInfant" w:cstheme="majorHAnsi"/>
          <w:b/>
          <w:sz w:val="24"/>
          <w:szCs w:val="24"/>
        </w:rPr>
        <w:t xml:space="preserve">Person Centred Planning </w:t>
      </w:r>
    </w:p>
    <w:p w:rsidR="00C261D0" w:rsidRPr="006D2D95" w:rsidRDefault="00C261D0" w:rsidP="00C261D0">
      <w:pPr>
        <w:spacing w:after="0"/>
        <w:rPr>
          <w:rFonts w:ascii="SassoonPrimaryInfant" w:hAnsi="SassoonPrimaryInfant" w:cstheme="majorHAnsi"/>
          <w:sz w:val="24"/>
          <w:szCs w:val="24"/>
        </w:rPr>
      </w:pPr>
      <w:r w:rsidRPr="006D2D95">
        <w:rPr>
          <w:rFonts w:ascii="SassoonPrimaryInfant" w:hAnsi="SassoonPrimaryInfant" w:cstheme="majorHAnsi"/>
          <w:sz w:val="24"/>
          <w:szCs w:val="24"/>
        </w:rPr>
        <w:t>Places the learners’ views, wishes and feelings at the heart of the process of planning the support required to enable them to learn effectively and achieve their full potential.</w:t>
      </w:r>
    </w:p>
    <w:p w:rsidR="00F7708B" w:rsidRPr="006D2D95" w:rsidRDefault="00F7708B" w:rsidP="00C261D0">
      <w:pPr>
        <w:spacing w:after="0"/>
        <w:rPr>
          <w:rFonts w:ascii="SassoonPrimaryInfant" w:hAnsi="SassoonPrimaryInfant" w:cstheme="majorHAnsi"/>
          <w:sz w:val="24"/>
          <w:szCs w:val="24"/>
        </w:rPr>
      </w:pPr>
    </w:p>
    <w:p w:rsidR="00F7708B" w:rsidRPr="006D2D95" w:rsidRDefault="00F7708B" w:rsidP="00C261D0">
      <w:pPr>
        <w:spacing w:after="0"/>
        <w:rPr>
          <w:rFonts w:ascii="SassoonPrimaryInfant" w:hAnsi="SassoonPrimaryInfant" w:cstheme="majorHAnsi"/>
          <w:b/>
          <w:sz w:val="24"/>
          <w:szCs w:val="24"/>
        </w:rPr>
      </w:pPr>
      <w:r w:rsidRPr="006D2D95">
        <w:rPr>
          <w:rFonts w:ascii="SassoonPrimaryInfant" w:hAnsi="SassoonPrimaryInfant" w:cstheme="majorHAnsi"/>
          <w:b/>
          <w:sz w:val="24"/>
          <w:szCs w:val="24"/>
        </w:rPr>
        <w:t>Role</w:t>
      </w:r>
      <w:r w:rsidR="0026437A" w:rsidRPr="006D2D95">
        <w:rPr>
          <w:rFonts w:ascii="SassoonPrimaryInfant" w:hAnsi="SassoonPrimaryInfant" w:cstheme="majorHAnsi"/>
          <w:b/>
          <w:sz w:val="24"/>
          <w:szCs w:val="24"/>
        </w:rPr>
        <w:t>s in School</w:t>
      </w:r>
      <w:r w:rsidR="002D1FFD">
        <w:rPr>
          <w:rFonts w:ascii="SassoonPrimaryInfant" w:hAnsi="SassoonPrimaryInfant" w:cstheme="majorHAnsi"/>
          <w:b/>
          <w:sz w:val="24"/>
          <w:szCs w:val="24"/>
        </w:rPr>
        <w:t xml:space="preserve"> and at Home</w:t>
      </w:r>
    </w:p>
    <w:p w:rsidR="0026437A" w:rsidRDefault="006D2D95" w:rsidP="00C261D0">
      <w:pPr>
        <w:spacing w:after="0"/>
        <w:rPr>
          <w:rFonts w:ascii="SassoonPrimaryInfant" w:hAnsi="SassoonPrimaryInfant" w:cstheme="majorHAnsi"/>
          <w:sz w:val="24"/>
          <w:szCs w:val="24"/>
        </w:rPr>
      </w:pPr>
      <w:r w:rsidRPr="006D2D95">
        <w:rPr>
          <w:rFonts w:ascii="SassoonPrimaryInfant" w:hAnsi="SassoonPrimaryInfant" w:cstheme="majorHAnsi"/>
          <w:i/>
          <w:noProof/>
          <w:sz w:val="24"/>
          <w:szCs w:val="24"/>
        </w:rPr>
        <w:drawing>
          <wp:anchor distT="0" distB="0" distL="114300" distR="114300" simplePos="0" relativeHeight="251657215" behindDoc="1" locked="0" layoutInCell="1" allowOverlap="1" wp14:anchorId="6202E17A">
            <wp:simplePos x="0" y="0"/>
            <wp:positionH relativeFrom="column">
              <wp:posOffset>523039</wp:posOffset>
            </wp:positionH>
            <wp:positionV relativeFrom="paragraph">
              <wp:posOffset>151212</wp:posOffset>
            </wp:positionV>
            <wp:extent cx="3735127" cy="1930339"/>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BEBA8EAE-BF5A-486C-A8C5-ECC9F3942E4B}">
                          <a14:imgProps xmlns:a14="http://schemas.microsoft.com/office/drawing/2010/main">
                            <a14:imgLayer r:embed="rId9">
                              <a14:imgEffect>
                                <a14:colorTemperature colorTemp="7200"/>
                              </a14:imgEffect>
                            </a14:imgLayer>
                          </a14:imgProps>
                        </a:ext>
                        <a:ext uri="{28A0092B-C50C-407E-A947-70E740481C1C}">
                          <a14:useLocalDpi xmlns:a14="http://schemas.microsoft.com/office/drawing/2010/main" val="0"/>
                        </a:ext>
                      </a:extLst>
                    </a:blip>
                    <a:srcRect r="23313" b="23863"/>
                    <a:stretch/>
                  </pic:blipFill>
                  <pic:spPr bwMode="auto">
                    <a:xfrm>
                      <a:off x="0" y="0"/>
                      <a:ext cx="3735127" cy="193033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sidR="0026437A" w:rsidRPr="006D2D95">
        <w:rPr>
          <w:rFonts w:ascii="SassoonPrimaryInfant" w:hAnsi="SassoonPrimaryInfant" w:cstheme="majorHAnsi"/>
          <w:i/>
          <w:sz w:val="24"/>
          <w:szCs w:val="24"/>
        </w:rPr>
        <w:t>ALNCo</w:t>
      </w:r>
      <w:proofErr w:type="spellEnd"/>
      <w:r w:rsidR="0026437A" w:rsidRPr="006D2D95">
        <w:rPr>
          <w:rFonts w:ascii="SassoonPrimaryInfant" w:hAnsi="SassoonPrimaryInfant" w:cstheme="majorHAnsi"/>
          <w:sz w:val="24"/>
          <w:szCs w:val="24"/>
        </w:rPr>
        <w:t xml:space="preserve">: A designated person who will have responsibility for co-ordinating provision for learners with ALN. That person (or persons) will be known as an additional learning needs co-ordinator, or </w:t>
      </w:r>
      <w:proofErr w:type="spellStart"/>
      <w:r w:rsidR="0026437A" w:rsidRPr="006D2D95">
        <w:rPr>
          <w:rFonts w:ascii="SassoonPrimaryInfant" w:hAnsi="SassoonPrimaryInfant" w:cstheme="majorHAnsi"/>
          <w:sz w:val="24"/>
          <w:szCs w:val="24"/>
        </w:rPr>
        <w:t>ALNCo</w:t>
      </w:r>
      <w:proofErr w:type="spellEnd"/>
      <w:r w:rsidR="0026437A" w:rsidRPr="006D2D95">
        <w:rPr>
          <w:rFonts w:ascii="SassoonPrimaryInfant" w:hAnsi="SassoonPrimaryInfant" w:cstheme="majorHAnsi"/>
          <w:sz w:val="24"/>
          <w:szCs w:val="24"/>
        </w:rPr>
        <w:t>.</w:t>
      </w:r>
      <w:r w:rsidR="001E1045" w:rsidRPr="006D2D95">
        <w:rPr>
          <w:rFonts w:ascii="SassoonPrimaryInfant" w:hAnsi="SassoonPrimaryInfant" w:cstheme="majorHAnsi"/>
          <w:sz w:val="24"/>
          <w:szCs w:val="24"/>
        </w:rPr>
        <w:t xml:space="preserve"> </w:t>
      </w:r>
    </w:p>
    <w:p w:rsidR="002D1FFD" w:rsidRPr="002D1FFD" w:rsidRDefault="002D1FFD" w:rsidP="00C261D0">
      <w:pPr>
        <w:spacing w:after="0"/>
        <w:rPr>
          <w:rFonts w:ascii="SassoonPrimaryInfant" w:hAnsi="SassoonPrimaryInfant" w:cstheme="majorHAnsi"/>
          <w:sz w:val="10"/>
          <w:szCs w:val="24"/>
        </w:rPr>
      </w:pPr>
    </w:p>
    <w:p w:rsidR="0090171A" w:rsidRDefault="0026437A" w:rsidP="00C261D0">
      <w:pPr>
        <w:spacing w:after="0"/>
        <w:rPr>
          <w:rFonts w:ascii="SassoonPrimaryInfant" w:hAnsi="SassoonPrimaryInfant" w:cstheme="majorHAnsi"/>
          <w:sz w:val="24"/>
          <w:szCs w:val="24"/>
        </w:rPr>
      </w:pPr>
      <w:r w:rsidRPr="006D2D95">
        <w:rPr>
          <w:rFonts w:ascii="SassoonPrimaryInfant" w:hAnsi="SassoonPrimaryInfant" w:cstheme="majorHAnsi"/>
          <w:i/>
          <w:sz w:val="24"/>
          <w:szCs w:val="24"/>
        </w:rPr>
        <w:t>Class Teacher</w:t>
      </w:r>
      <w:r w:rsidRPr="006D2D95">
        <w:rPr>
          <w:rFonts w:ascii="SassoonPrimaryInfant" w:hAnsi="SassoonPrimaryInfant" w:cstheme="majorHAnsi"/>
          <w:sz w:val="24"/>
          <w:szCs w:val="24"/>
        </w:rPr>
        <w:t>:</w:t>
      </w:r>
      <w:r w:rsidR="0090171A" w:rsidRPr="006D2D95">
        <w:rPr>
          <w:rFonts w:ascii="SassoonPrimaryInfant" w:hAnsi="SassoonPrimaryInfant" w:cstheme="majorHAnsi"/>
          <w:sz w:val="24"/>
          <w:szCs w:val="24"/>
        </w:rPr>
        <w:t xml:space="preserve"> Has </w:t>
      </w:r>
      <w:r w:rsidR="002D1FFD">
        <w:rPr>
          <w:rFonts w:ascii="SassoonPrimaryInfant" w:hAnsi="SassoonPrimaryInfant" w:cstheme="majorHAnsi"/>
          <w:sz w:val="24"/>
          <w:szCs w:val="24"/>
        </w:rPr>
        <w:t>r</w:t>
      </w:r>
      <w:r w:rsidR="0090171A" w:rsidRPr="006D2D95">
        <w:rPr>
          <w:rFonts w:ascii="SassoonPrimaryInfant" w:hAnsi="SassoonPrimaryInfant" w:cstheme="majorHAnsi"/>
          <w:sz w:val="24"/>
          <w:szCs w:val="24"/>
        </w:rPr>
        <w:t>esponsibility for the day to day process of supporting every learner with ALN in their class.</w:t>
      </w:r>
    </w:p>
    <w:p w:rsidR="002D1FFD" w:rsidRPr="002D1FFD" w:rsidRDefault="002D1FFD" w:rsidP="00C261D0">
      <w:pPr>
        <w:spacing w:after="0"/>
        <w:rPr>
          <w:rFonts w:ascii="SassoonPrimaryInfant" w:hAnsi="SassoonPrimaryInfant" w:cstheme="majorHAnsi"/>
          <w:sz w:val="10"/>
          <w:szCs w:val="24"/>
        </w:rPr>
      </w:pPr>
    </w:p>
    <w:p w:rsidR="002D1FFD" w:rsidRDefault="002D1FFD" w:rsidP="00C261D0">
      <w:pPr>
        <w:spacing w:after="0"/>
        <w:rPr>
          <w:rFonts w:ascii="SassoonPrimaryInfant" w:hAnsi="SassoonPrimaryInfant" w:cstheme="majorHAnsi"/>
          <w:sz w:val="24"/>
          <w:szCs w:val="24"/>
        </w:rPr>
      </w:pPr>
      <w:r w:rsidRPr="002D1FFD">
        <w:rPr>
          <w:rFonts w:ascii="SassoonPrimaryInfant" w:hAnsi="SassoonPrimaryInfant" w:cstheme="majorHAnsi"/>
          <w:i/>
          <w:sz w:val="24"/>
          <w:szCs w:val="24"/>
        </w:rPr>
        <w:t>Teaching Assistants</w:t>
      </w:r>
      <w:r>
        <w:rPr>
          <w:rFonts w:ascii="SassoonPrimaryInfant" w:hAnsi="SassoonPrimaryInfant" w:cstheme="majorHAnsi"/>
          <w:sz w:val="24"/>
          <w:szCs w:val="24"/>
        </w:rPr>
        <w:t>: Support pupils i</w:t>
      </w:r>
      <w:r w:rsidR="00B16579">
        <w:rPr>
          <w:rFonts w:ascii="SassoonPrimaryInfant" w:hAnsi="SassoonPrimaryInfant" w:cstheme="majorHAnsi"/>
          <w:sz w:val="24"/>
          <w:szCs w:val="24"/>
        </w:rPr>
        <w:t>n</w:t>
      </w:r>
      <w:r>
        <w:rPr>
          <w:rFonts w:ascii="SassoonPrimaryInfant" w:hAnsi="SassoonPrimaryInfant" w:cstheme="majorHAnsi"/>
          <w:sz w:val="24"/>
          <w:szCs w:val="24"/>
        </w:rPr>
        <w:t xml:space="preserve"> achieving their targets through activities set by the class teacher or outside agencies.</w:t>
      </w:r>
    </w:p>
    <w:p w:rsidR="002D1FFD" w:rsidRDefault="002D1FFD" w:rsidP="00C261D0">
      <w:pPr>
        <w:spacing w:after="0"/>
        <w:rPr>
          <w:rFonts w:ascii="SassoonPrimaryInfant" w:hAnsi="SassoonPrimaryInfant" w:cstheme="majorHAnsi"/>
          <w:sz w:val="24"/>
          <w:szCs w:val="24"/>
        </w:rPr>
      </w:pPr>
      <w:r w:rsidRPr="002D1FFD">
        <w:rPr>
          <w:rFonts w:ascii="SassoonPrimaryInfant" w:hAnsi="SassoonPrimaryInfant" w:cstheme="majorHAnsi"/>
          <w:i/>
          <w:sz w:val="24"/>
          <w:szCs w:val="24"/>
        </w:rPr>
        <w:lastRenderedPageBreak/>
        <w:t>Parents/Carers</w:t>
      </w:r>
      <w:r>
        <w:rPr>
          <w:rFonts w:ascii="SassoonPrimaryInfant" w:hAnsi="SassoonPrimaryInfant" w:cstheme="majorHAnsi"/>
          <w:sz w:val="24"/>
          <w:szCs w:val="24"/>
        </w:rPr>
        <w:t>: To support their child and school to achieve the</w:t>
      </w:r>
      <w:r w:rsidR="00EF4C57">
        <w:rPr>
          <w:rFonts w:ascii="SassoonPrimaryInfant" w:hAnsi="SassoonPrimaryInfant" w:cstheme="majorHAnsi"/>
          <w:sz w:val="24"/>
          <w:szCs w:val="24"/>
        </w:rPr>
        <w:t>ir</w:t>
      </w:r>
      <w:bookmarkStart w:id="0" w:name="_GoBack"/>
      <w:bookmarkEnd w:id="0"/>
      <w:r>
        <w:rPr>
          <w:rFonts w:ascii="SassoonPrimaryInfant" w:hAnsi="SassoonPrimaryInfant" w:cstheme="majorHAnsi"/>
          <w:sz w:val="24"/>
          <w:szCs w:val="24"/>
        </w:rPr>
        <w:t xml:space="preserve"> targets through activities and play. </w:t>
      </w:r>
    </w:p>
    <w:p w:rsidR="002D1FFD" w:rsidRPr="002D1FFD" w:rsidRDefault="002D1FFD" w:rsidP="00C261D0">
      <w:pPr>
        <w:spacing w:after="0"/>
        <w:rPr>
          <w:rFonts w:ascii="SassoonPrimaryInfant" w:hAnsi="SassoonPrimaryInfant" w:cstheme="majorHAnsi"/>
          <w:sz w:val="10"/>
          <w:szCs w:val="24"/>
        </w:rPr>
      </w:pPr>
    </w:p>
    <w:p w:rsidR="0026437A" w:rsidRDefault="0026437A" w:rsidP="00C261D0">
      <w:pPr>
        <w:spacing w:after="0"/>
        <w:rPr>
          <w:rFonts w:ascii="SassoonPrimaryInfant" w:hAnsi="SassoonPrimaryInfant" w:cstheme="majorHAnsi"/>
          <w:sz w:val="24"/>
          <w:szCs w:val="24"/>
        </w:rPr>
      </w:pPr>
      <w:r w:rsidRPr="006D2D95">
        <w:rPr>
          <w:rFonts w:ascii="SassoonPrimaryInfant" w:hAnsi="SassoonPrimaryInfant" w:cstheme="majorHAnsi"/>
          <w:i/>
          <w:sz w:val="24"/>
          <w:szCs w:val="24"/>
        </w:rPr>
        <w:t>Outside Agencies</w:t>
      </w:r>
      <w:r w:rsidR="0090171A" w:rsidRPr="006D2D95">
        <w:rPr>
          <w:rFonts w:ascii="SassoonPrimaryInfant" w:hAnsi="SassoonPrimaryInfant" w:cstheme="majorHAnsi"/>
          <w:sz w:val="24"/>
          <w:szCs w:val="24"/>
        </w:rPr>
        <w:t>: Relevant services that will support a pupil or student’s ALP as required. Some learners with ALN will need the support of external agencies and professionals.</w:t>
      </w:r>
    </w:p>
    <w:p w:rsidR="002D1FFD" w:rsidRPr="006D2D95" w:rsidRDefault="002D1FFD" w:rsidP="00C261D0">
      <w:pPr>
        <w:spacing w:after="0"/>
        <w:rPr>
          <w:rFonts w:ascii="SassoonPrimaryInfant" w:hAnsi="SassoonPrimaryInfant" w:cstheme="majorHAnsi"/>
          <w:sz w:val="24"/>
          <w:szCs w:val="24"/>
        </w:rPr>
      </w:pPr>
    </w:p>
    <w:p w:rsidR="00083B74" w:rsidRPr="006D2D95" w:rsidRDefault="00083B74" w:rsidP="00083B74">
      <w:pPr>
        <w:spacing w:after="0"/>
        <w:rPr>
          <w:rFonts w:ascii="SassoonPrimaryInfant" w:eastAsia="SassoonPrimaryInfant" w:hAnsi="SassoonPrimaryInfant" w:cs="SassoonPrimaryInfant"/>
          <w:b/>
          <w:sz w:val="24"/>
          <w:szCs w:val="24"/>
        </w:rPr>
      </w:pPr>
      <w:r w:rsidRPr="006D2D95">
        <w:rPr>
          <w:rFonts w:ascii="SassoonPrimaryInfant" w:eastAsia="SassoonPrimaryInfant" w:hAnsi="SassoonPrimaryInfant" w:cs="SassoonPrimaryInfant"/>
          <w:b/>
          <w:sz w:val="24"/>
          <w:szCs w:val="24"/>
        </w:rPr>
        <w:t>ALN Process</w:t>
      </w:r>
    </w:p>
    <w:p w:rsidR="00083B74" w:rsidRPr="006D2D95" w:rsidRDefault="00083B74" w:rsidP="00083B74">
      <w:pPr>
        <w:spacing w:after="0"/>
        <w:rPr>
          <w:rFonts w:ascii="SassoonPrimaryInfant" w:eastAsia="SassoonPrimaryInfant" w:hAnsi="SassoonPrimaryInfant" w:cs="SassoonPrimaryInfant"/>
          <w:sz w:val="24"/>
          <w:szCs w:val="24"/>
        </w:rPr>
      </w:pPr>
      <w:r w:rsidRPr="006D2D95">
        <w:rPr>
          <w:rFonts w:ascii="SassoonPrimaryInfant" w:eastAsia="SassoonPrimaryInfant" w:hAnsi="SassoonPrimaryInfant" w:cs="SassoonPrimaryInfant"/>
          <w:sz w:val="24"/>
          <w:szCs w:val="24"/>
        </w:rPr>
        <w:t xml:space="preserve">The possibility that a child has ALN may be brought to the attention of the school by a staff member, parent or the child themselves. In the first instance this should be discussed with the class teacher who will follow the processes set out by the school and Additional Learning Needs Code for Wales 2021. </w:t>
      </w:r>
    </w:p>
    <w:p w:rsidR="006D2D95" w:rsidRPr="006D2D95" w:rsidRDefault="002D1FFD" w:rsidP="00083B74">
      <w:pPr>
        <w:spacing w:after="0"/>
        <w:rPr>
          <w:rFonts w:ascii="SassoonPrimaryInfant" w:eastAsia="SassoonPrimaryInfant" w:hAnsi="SassoonPrimaryInfant" w:cs="SassoonPrimaryInfant"/>
          <w:sz w:val="24"/>
          <w:szCs w:val="24"/>
        </w:rPr>
      </w:pPr>
      <w:r w:rsidRPr="006D2D95">
        <w:rPr>
          <w:rFonts w:ascii="SassoonPrimaryInfant" w:hAnsi="SassoonPrimaryInfant" w:cstheme="majorHAnsi"/>
          <w:b/>
          <w:noProof/>
          <w:sz w:val="24"/>
          <w:szCs w:val="24"/>
        </w:rPr>
        <w:drawing>
          <wp:anchor distT="0" distB="0" distL="114300" distR="114300" simplePos="0" relativeHeight="251663360" behindDoc="1" locked="0" layoutInCell="1" allowOverlap="1" wp14:anchorId="67ACAC64">
            <wp:simplePos x="0" y="0"/>
            <wp:positionH relativeFrom="margin">
              <wp:align>center</wp:align>
            </wp:positionH>
            <wp:positionV relativeFrom="paragraph">
              <wp:posOffset>77457</wp:posOffset>
            </wp:positionV>
            <wp:extent cx="4492625" cy="3923137"/>
            <wp:effectExtent l="0" t="0" r="3175" b="1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lum bright="70000" contrast="-70000"/>
                      <a:extLst>
                        <a:ext uri="{BEBA8EAE-BF5A-486C-A8C5-ECC9F3942E4B}">
                          <a14:imgProps xmlns:a14="http://schemas.microsoft.com/office/drawing/2010/main">
                            <a14:imgLayer r:embed="rId11">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4492625" cy="3923137"/>
                    </a:xfrm>
                    <a:prstGeom prst="rect">
                      <a:avLst/>
                    </a:prstGeom>
                    <a:noFill/>
                  </pic:spPr>
                </pic:pic>
              </a:graphicData>
            </a:graphic>
            <wp14:sizeRelH relativeFrom="margin">
              <wp14:pctWidth>0</wp14:pctWidth>
            </wp14:sizeRelH>
            <wp14:sizeRelV relativeFrom="margin">
              <wp14:pctHeight>0</wp14:pctHeight>
            </wp14:sizeRelV>
          </wp:anchor>
        </w:drawing>
      </w:r>
    </w:p>
    <w:p w:rsidR="00083B74" w:rsidRPr="006D2D95" w:rsidRDefault="00083B74" w:rsidP="00083B74">
      <w:pPr>
        <w:spacing w:after="0"/>
        <w:rPr>
          <w:rFonts w:ascii="SassoonPrimaryInfant" w:eastAsia="SassoonPrimaryInfant" w:hAnsi="SassoonPrimaryInfant" w:cs="SassoonPrimaryInfant"/>
          <w:sz w:val="24"/>
          <w:szCs w:val="24"/>
        </w:rPr>
      </w:pPr>
      <w:r w:rsidRPr="006D2D95">
        <w:rPr>
          <w:rFonts w:ascii="SassoonPrimaryInfant" w:eastAsia="SassoonPrimaryInfant" w:hAnsi="SassoonPrimaryInfant" w:cs="SassoonPrimaryInfant"/>
          <w:sz w:val="24"/>
          <w:szCs w:val="24"/>
        </w:rPr>
        <w:t xml:space="preserve">The School will  </w:t>
      </w:r>
    </w:p>
    <w:p w:rsidR="00083B74" w:rsidRPr="006D2D95" w:rsidRDefault="00083B74" w:rsidP="00083B74">
      <w:pPr>
        <w:numPr>
          <w:ilvl w:val="0"/>
          <w:numId w:val="5"/>
        </w:numPr>
        <w:spacing w:after="0"/>
        <w:rPr>
          <w:rFonts w:ascii="SassoonPrimaryInfant" w:eastAsia="SassoonPrimaryInfant" w:hAnsi="SassoonPrimaryInfant" w:cs="SassoonPrimaryInfant"/>
          <w:sz w:val="24"/>
          <w:szCs w:val="24"/>
        </w:rPr>
      </w:pPr>
      <w:r w:rsidRPr="006D2D95">
        <w:rPr>
          <w:rFonts w:ascii="SassoonPrimaryInfant" w:eastAsia="SassoonPrimaryInfant" w:hAnsi="SassoonPrimaryInfant" w:cs="SassoonPrimaryInfant"/>
          <w:sz w:val="24"/>
          <w:szCs w:val="24"/>
        </w:rPr>
        <w:t>designate a person to be responsible for co-ordinating the actions required to make that decision, which may include in school assessments or referrals to outside agencies and, if required, prepare an I</w:t>
      </w:r>
      <w:r w:rsidR="002D1FFD">
        <w:rPr>
          <w:rFonts w:ascii="SassoonPrimaryInfant" w:eastAsia="SassoonPrimaryInfant" w:hAnsi="SassoonPrimaryInfant" w:cs="SassoonPrimaryInfant"/>
          <w:sz w:val="24"/>
          <w:szCs w:val="24"/>
        </w:rPr>
        <w:t>ndividual Development Plan (IDP)</w:t>
      </w:r>
    </w:p>
    <w:p w:rsidR="00083B74" w:rsidRPr="006D2D95" w:rsidRDefault="00083B74" w:rsidP="00083B74">
      <w:pPr>
        <w:numPr>
          <w:ilvl w:val="0"/>
          <w:numId w:val="5"/>
        </w:numPr>
        <w:spacing w:after="0"/>
        <w:rPr>
          <w:rFonts w:ascii="SassoonPrimaryInfant" w:eastAsia="SassoonPrimaryInfant" w:hAnsi="SassoonPrimaryInfant" w:cs="SassoonPrimaryInfant"/>
          <w:sz w:val="24"/>
          <w:szCs w:val="24"/>
        </w:rPr>
      </w:pPr>
      <w:r w:rsidRPr="006D2D95">
        <w:rPr>
          <w:rFonts w:ascii="SassoonPrimaryInfant" w:eastAsia="SassoonPrimaryInfant" w:hAnsi="SassoonPrimaryInfant" w:cs="SassoonPrimaryInfant"/>
          <w:sz w:val="24"/>
          <w:szCs w:val="24"/>
        </w:rPr>
        <w:t xml:space="preserve">record the date on which the concern was brought to their attention   </w:t>
      </w:r>
    </w:p>
    <w:p w:rsidR="00083B74" w:rsidRPr="006D2D95" w:rsidRDefault="00083B74" w:rsidP="00083B74">
      <w:pPr>
        <w:numPr>
          <w:ilvl w:val="0"/>
          <w:numId w:val="5"/>
        </w:numPr>
        <w:spacing w:after="0"/>
        <w:rPr>
          <w:rFonts w:ascii="SassoonPrimaryInfant" w:eastAsia="SassoonPrimaryInfant" w:hAnsi="SassoonPrimaryInfant" w:cs="SassoonPrimaryInfant"/>
          <w:sz w:val="24"/>
          <w:szCs w:val="24"/>
        </w:rPr>
      </w:pPr>
      <w:r w:rsidRPr="006D2D95">
        <w:rPr>
          <w:rFonts w:ascii="SassoonPrimaryInfant" w:eastAsia="SassoonPrimaryInfant" w:hAnsi="SassoonPrimaryInfant" w:cs="SassoonPrimaryInfant"/>
          <w:sz w:val="24"/>
          <w:szCs w:val="24"/>
        </w:rPr>
        <w:t xml:space="preserve">record a summary of how the possibility that the child has ALN has been brought to </w:t>
      </w:r>
      <w:r w:rsidR="002D1FFD">
        <w:rPr>
          <w:rFonts w:ascii="SassoonPrimaryInfant" w:eastAsia="SassoonPrimaryInfant" w:hAnsi="SassoonPrimaryInfant" w:cs="SassoonPrimaryInfant"/>
          <w:sz w:val="24"/>
          <w:szCs w:val="24"/>
        </w:rPr>
        <w:t>their</w:t>
      </w:r>
      <w:r w:rsidRPr="006D2D95">
        <w:rPr>
          <w:rFonts w:ascii="SassoonPrimaryInfant" w:eastAsia="SassoonPrimaryInfant" w:hAnsi="SassoonPrimaryInfant" w:cs="SassoonPrimaryInfant"/>
          <w:sz w:val="24"/>
          <w:szCs w:val="24"/>
        </w:rPr>
        <w:t xml:space="preserve"> attention </w:t>
      </w:r>
    </w:p>
    <w:p w:rsidR="00083B74" w:rsidRPr="006D2D95" w:rsidRDefault="002D1FFD" w:rsidP="00083B74">
      <w:pPr>
        <w:numPr>
          <w:ilvl w:val="0"/>
          <w:numId w:val="5"/>
        </w:numPr>
        <w:spacing w:after="0"/>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n</w:t>
      </w:r>
      <w:r w:rsidR="00083B74" w:rsidRPr="006D2D95">
        <w:rPr>
          <w:rFonts w:ascii="SassoonPrimaryInfant" w:eastAsia="SassoonPrimaryInfant" w:hAnsi="SassoonPrimaryInfant" w:cs="SassoonPrimaryInfant"/>
          <w:sz w:val="24"/>
          <w:szCs w:val="24"/>
        </w:rPr>
        <w:t>otify the child and the child’s parents that the school is deciding whether the child has ALN, with an indication of the likely timescale for the process.</w:t>
      </w:r>
    </w:p>
    <w:p w:rsidR="00083B74" w:rsidRPr="006D2D95" w:rsidRDefault="002D1FFD" w:rsidP="00083B74">
      <w:pPr>
        <w:numPr>
          <w:ilvl w:val="0"/>
          <w:numId w:val="5"/>
        </w:numPr>
        <w:spacing w:after="0"/>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c</w:t>
      </w:r>
      <w:r w:rsidR="00083B74" w:rsidRPr="006D2D95">
        <w:rPr>
          <w:rFonts w:ascii="SassoonPrimaryInfant" w:eastAsia="SassoonPrimaryInfant" w:hAnsi="SassoonPrimaryInfant" w:cs="SassoonPrimaryInfant"/>
          <w:sz w:val="24"/>
          <w:szCs w:val="24"/>
        </w:rPr>
        <w:t>onsider offering an initial meeting with the child and the child’s parent, to discuss the process.</w:t>
      </w:r>
    </w:p>
    <w:p w:rsidR="00083B74" w:rsidRPr="006D2D95" w:rsidRDefault="002D1FFD" w:rsidP="00083B74">
      <w:pPr>
        <w:numPr>
          <w:ilvl w:val="0"/>
          <w:numId w:val="5"/>
        </w:numPr>
        <w:spacing w:after="0"/>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p</w:t>
      </w:r>
      <w:r w:rsidR="00083B74" w:rsidRPr="006D2D95">
        <w:rPr>
          <w:rFonts w:ascii="SassoonPrimaryInfant" w:eastAsia="SassoonPrimaryInfant" w:hAnsi="SassoonPrimaryInfant" w:cs="SassoonPrimaryInfant"/>
          <w:sz w:val="24"/>
          <w:szCs w:val="24"/>
        </w:rPr>
        <w:t>rovide parents with information and advice about ALN</w:t>
      </w:r>
      <w:r>
        <w:rPr>
          <w:rFonts w:ascii="SassoonPrimaryInfant" w:eastAsia="SassoonPrimaryInfant" w:hAnsi="SassoonPrimaryInfant" w:cs="SassoonPrimaryInfant"/>
          <w:sz w:val="24"/>
          <w:szCs w:val="24"/>
        </w:rPr>
        <w:t xml:space="preserve"> and </w:t>
      </w:r>
      <w:r w:rsidR="00083B74" w:rsidRPr="006D2D95">
        <w:rPr>
          <w:rFonts w:ascii="SassoonPrimaryInfant" w:eastAsia="SassoonPrimaryInfant" w:hAnsi="SassoonPrimaryInfant" w:cs="SassoonPrimaryInfant"/>
          <w:sz w:val="24"/>
          <w:szCs w:val="24"/>
        </w:rPr>
        <w:t>the ALN system</w:t>
      </w:r>
      <w:r>
        <w:rPr>
          <w:rFonts w:ascii="SassoonPrimaryInfant" w:eastAsia="SassoonPrimaryInfant" w:hAnsi="SassoonPrimaryInfant" w:cs="SassoonPrimaryInfant"/>
          <w:sz w:val="24"/>
          <w:szCs w:val="24"/>
        </w:rPr>
        <w:t xml:space="preserve">, </w:t>
      </w:r>
      <w:r w:rsidR="00083B74" w:rsidRPr="006D2D95">
        <w:rPr>
          <w:rFonts w:ascii="SassoonPrimaryInfant" w:eastAsia="SassoonPrimaryInfant" w:hAnsi="SassoonPrimaryInfant" w:cs="SassoonPrimaryInfant"/>
          <w:sz w:val="24"/>
          <w:szCs w:val="24"/>
        </w:rPr>
        <w:t xml:space="preserve">including the rights of appeal. </w:t>
      </w:r>
    </w:p>
    <w:p w:rsidR="00083B74" w:rsidRPr="006D2D95" w:rsidRDefault="00083B74" w:rsidP="00083B74">
      <w:pPr>
        <w:spacing w:after="0"/>
        <w:rPr>
          <w:rFonts w:ascii="SassoonPrimaryInfant" w:eastAsia="SassoonPrimaryInfant" w:hAnsi="SassoonPrimaryInfant" w:cs="SassoonPrimaryInfant"/>
          <w:sz w:val="24"/>
          <w:szCs w:val="24"/>
        </w:rPr>
      </w:pPr>
      <w:r w:rsidRPr="006D2D95">
        <w:rPr>
          <w:rFonts w:ascii="SassoonPrimaryInfant" w:eastAsia="SassoonPrimaryInfant" w:hAnsi="SassoonPrimaryInfant" w:cs="SassoonPrimaryInfant"/>
          <w:sz w:val="24"/>
          <w:szCs w:val="24"/>
        </w:rPr>
        <w:lastRenderedPageBreak/>
        <w:t xml:space="preserve">The school must make the decision and give the notification promptly and before 35 school days from it being brought to the attention of the school.  The school need not comply with the requirement if it is impractical to do so due to circumstances beyond its control. </w:t>
      </w:r>
    </w:p>
    <w:p w:rsidR="00083B74" w:rsidRPr="006D2D95" w:rsidRDefault="00083B74" w:rsidP="00083B74">
      <w:pPr>
        <w:spacing w:after="0"/>
        <w:rPr>
          <w:rFonts w:ascii="SassoonPrimaryInfant" w:eastAsia="SassoonPrimaryInfant" w:hAnsi="SassoonPrimaryInfant" w:cs="SassoonPrimaryInfant"/>
          <w:sz w:val="24"/>
          <w:szCs w:val="24"/>
        </w:rPr>
      </w:pPr>
    </w:p>
    <w:p w:rsidR="00083B74" w:rsidRPr="006D2D95" w:rsidRDefault="00083B74" w:rsidP="00083B74">
      <w:pPr>
        <w:spacing w:after="0"/>
        <w:rPr>
          <w:rFonts w:ascii="SassoonPrimaryInfant" w:eastAsia="SassoonPrimaryInfant" w:hAnsi="SassoonPrimaryInfant" w:cs="SassoonPrimaryInfant"/>
          <w:sz w:val="24"/>
          <w:szCs w:val="24"/>
        </w:rPr>
      </w:pPr>
      <w:r w:rsidRPr="006D2D95">
        <w:rPr>
          <w:rFonts w:ascii="SassoonPrimaryInfant" w:eastAsia="SassoonPrimaryInfant" w:hAnsi="SassoonPrimaryInfant" w:cs="SassoonPrimaryInfant"/>
          <w:sz w:val="24"/>
          <w:szCs w:val="24"/>
        </w:rPr>
        <w:t>Where it is decided that a child does not have ALN, their parent should be informed of that decision and the reasons for that decision</w:t>
      </w:r>
      <w:r w:rsidR="002D1FFD">
        <w:rPr>
          <w:rFonts w:ascii="SassoonPrimaryInfant" w:eastAsia="SassoonPrimaryInfant" w:hAnsi="SassoonPrimaryInfant" w:cs="SassoonPrimaryInfant"/>
          <w:sz w:val="24"/>
          <w:szCs w:val="24"/>
        </w:rPr>
        <w:t>, a</w:t>
      </w:r>
      <w:r w:rsidRPr="006D2D95">
        <w:rPr>
          <w:rFonts w:ascii="SassoonPrimaryInfant" w:eastAsia="SassoonPrimaryInfant" w:hAnsi="SassoonPrimaryInfant" w:cs="SassoonPrimaryInfant"/>
          <w:sz w:val="24"/>
          <w:szCs w:val="24"/>
        </w:rPr>
        <w:t xml:space="preserve">s well as an outline of what action the school will undertake in consideration of the child’s needs (which are not ALN). </w:t>
      </w:r>
    </w:p>
    <w:p w:rsidR="006D2D95" w:rsidRPr="006D2D95" w:rsidRDefault="006D2D95" w:rsidP="00083B74">
      <w:pPr>
        <w:spacing w:after="0"/>
        <w:rPr>
          <w:rFonts w:ascii="SassoonPrimaryInfant" w:eastAsia="SassoonPrimaryInfant" w:hAnsi="SassoonPrimaryInfant" w:cs="SassoonPrimaryInfant"/>
          <w:sz w:val="24"/>
          <w:szCs w:val="24"/>
        </w:rPr>
      </w:pPr>
    </w:p>
    <w:p w:rsidR="006D2D95" w:rsidRPr="006D2D95" w:rsidRDefault="002D1FFD" w:rsidP="00083B74">
      <w:pPr>
        <w:spacing w:after="0"/>
        <w:rPr>
          <w:rFonts w:ascii="SassoonPrimaryInfant" w:eastAsia="SassoonPrimaryInfant" w:hAnsi="SassoonPrimaryInfant" w:cs="SassoonPrimaryInfant"/>
          <w:sz w:val="24"/>
          <w:szCs w:val="24"/>
        </w:rPr>
      </w:pPr>
      <w:r w:rsidRPr="002D1FFD">
        <w:drawing>
          <wp:anchor distT="0" distB="0" distL="114300" distR="114300" simplePos="0" relativeHeight="251666432" behindDoc="1" locked="0" layoutInCell="1" allowOverlap="1" wp14:anchorId="5BA87863">
            <wp:simplePos x="0" y="0"/>
            <wp:positionH relativeFrom="column">
              <wp:posOffset>347113</wp:posOffset>
            </wp:positionH>
            <wp:positionV relativeFrom="paragraph">
              <wp:posOffset>1042249</wp:posOffset>
            </wp:positionV>
            <wp:extent cx="3941445" cy="2627630"/>
            <wp:effectExtent l="0" t="0" r="1905" b="1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lum bright="70000" contrast="-70000"/>
                      <a:extLst>
                        <a:ext uri="{BEBA8EAE-BF5A-486C-A8C5-ECC9F3942E4B}">
                          <a14:imgProps xmlns:a14="http://schemas.microsoft.com/office/drawing/2010/main">
                            <a14:imgLayer r:embed="rId13">
                              <a14:imgEffect>
                                <a14:colorTemperature colorTemp="7200"/>
                              </a14:imgEffect>
                            </a14:imgLayer>
                          </a14:imgProps>
                        </a:ext>
                        <a:ext uri="{28A0092B-C50C-407E-A947-70E740481C1C}">
                          <a14:useLocalDpi xmlns:a14="http://schemas.microsoft.com/office/drawing/2010/main" val="0"/>
                        </a:ext>
                      </a:extLst>
                    </a:blip>
                    <a:stretch>
                      <a:fillRect/>
                    </a:stretch>
                  </pic:blipFill>
                  <pic:spPr>
                    <a:xfrm>
                      <a:off x="0" y="0"/>
                      <a:ext cx="3941445" cy="2627630"/>
                    </a:xfrm>
                    <a:prstGeom prst="rect">
                      <a:avLst/>
                    </a:prstGeom>
                  </pic:spPr>
                </pic:pic>
              </a:graphicData>
            </a:graphic>
          </wp:anchor>
        </w:drawing>
      </w:r>
      <w:r w:rsidR="006D2D95" w:rsidRPr="006D2D95">
        <w:rPr>
          <w:rFonts w:ascii="SassoonPrimaryInfant" w:eastAsia="SassoonPrimaryInfant" w:hAnsi="SassoonPrimaryInfant" w:cs="SassoonPrimaryInfant"/>
          <w:sz w:val="24"/>
          <w:szCs w:val="24"/>
        </w:rPr>
        <w:t xml:space="preserve">Where it is decided that a child has ALN, the school will determine what level of additional learning provision the child needs and prepare a One Page Profile to outline what support the child will need, which may include additional resources, small group intervention or specialised support and where required an Individual Development Plan. </w:t>
      </w:r>
    </w:p>
    <w:p w:rsidR="006D2D95" w:rsidRPr="006D2D95" w:rsidRDefault="006D2D95" w:rsidP="00C261D0">
      <w:pPr>
        <w:spacing w:after="0"/>
        <w:rPr>
          <w:rFonts w:ascii="SassoonPrimaryInfant" w:hAnsi="SassoonPrimaryInfant" w:cstheme="majorHAnsi"/>
          <w:b/>
          <w:sz w:val="24"/>
          <w:szCs w:val="24"/>
        </w:rPr>
      </w:pPr>
    </w:p>
    <w:p w:rsidR="0026437A" w:rsidRPr="006D2D95" w:rsidRDefault="00C264B8" w:rsidP="00EF78B4">
      <w:pPr>
        <w:spacing w:after="0"/>
        <w:rPr>
          <w:rFonts w:ascii="SassoonPrimaryInfant" w:hAnsi="SassoonPrimaryInfant" w:cstheme="majorHAnsi"/>
          <w:b/>
          <w:sz w:val="24"/>
          <w:szCs w:val="24"/>
        </w:rPr>
      </w:pPr>
      <w:r w:rsidRPr="006D2D95">
        <w:rPr>
          <w:rFonts w:ascii="SassoonPrimaryInfant" w:hAnsi="SassoonPrimaryInfant" w:cstheme="majorHAnsi"/>
          <w:b/>
          <w:sz w:val="24"/>
          <w:szCs w:val="24"/>
        </w:rPr>
        <w:t>Individual Development Plans (IDPs)</w:t>
      </w:r>
    </w:p>
    <w:p w:rsidR="006D2D95" w:rsidRDefault="00BF5FFE" w:rsidP="00C261D0">
      <w:pPr>
        <w:rPr>
          <w:rFonts w:ascii="SassoonPrimaryInfant" w:hAnsi="SassoonPrimaryInfant" w:cstheme="majorHAnsi"/>
          <w:sz w:val="24"/>
          <w:szCs w:val="24"/>
        </w:rPr>
      </w:pPr>
      <w:r>
        <w:rPr>
          <w:rFonts w:ascii="SassoonPrimaryInfant" w:hAnsi="SassoonPrimaryInfant" w:cstheme="majorHAnsi"/>
          <w:sz w:val="24"/>
          <w:szCs w:val="24"/>
        </w:rPr>
        <w:t>An</w:t>
      </w:r>
      <w:r w:rsidR="006D2D95" w:rsidRPr="006D2D95">
        <w:rPr>
          <w:rFonts w:ascii="SassoonPrimaryInfant" w:hAnsi="SassoonPrimaryInfant" w:cstheme="majorHAnsi"/>
          <w:sz w:val="24"/>
          <w:szCs w:val="24"/>
        </w:rPr>
        <w:t xml:space="preserve"> IDP </w:t>
      </w:r>
      <w:r>
        <w:rPr>
          <w:rFonts w:ascii="SassoonPrimaryInfant" w:hAnsi="SassoonPrimaryInfant" w:cstheme="majorHAnsi"/>
          <w:sz w:val="24"/>
          <w:szCs w:val="24"/>
        </w:rPr>
        <w:t>is a</w:t>
      </w:r>
      <w:r w:rsidR="006D2D95" w:rsidRPr="006D2D95">
        <w:rPr>
          <w:rFonts w:ascii="SassoonPrimaryInfant" w:hAnsi="SassoonPrimaryInfant" w:cstheme="majorHAnsi"/>
          <w:sz w:val="24"/>
          <w:szCs w:val="24"/>
        </w:rPr>
        <w:t xml:space="preserve"> single plan which will</w:t>
      </w:r>
      <w:r>
        <w:rPr>
          <w:rFonts w:ascii="SassoonPrimaryInfant" w:hAnsi="SassoonPrimaryInfant" w:cstheme="majorHAnsi"/>
          <w:sz w:val="24"/>
          <w:szCs w:val="24"/>
        </w:rPr>
        <w:t xml:space="preserve"> </w:t>
      </w:r>
      <w:r w:rsidR="006D2D95" w:rsidRPr="006D2D95">
        <w:rPr>
          <w:rFonts w:ascii="SassoonPrimaryInfant" w:hAnsi="SassoonPrimaryInfant" w:cstheme="majorHAnsi"/>
          <w:sz w:val="24"/>
          <w:szCs w:val="24"/>
        </w:rPr>
        <w:t>be developed through using a person</w:t>
      </w:r>
      <w:r w:rsidR="00723C88">
        <w:rPr>
          <w:rFonts w:ascii="SassoonPrimaryInfant" w:hAnsi="SassoonPrimaryInfant" w:cstheme="majorHAnsi"/>
          <w:sz w:val="24"/>
          <w:szCs w:val="24"/>
        </w:rPr>
        <w:t>-</w:t>
      </w:r>
      <w:r w:rsidR="006D2D95" w:rsidRPr="006D2D95">
        <w:rPr>
          <w:rFonts w:ascii="SassoonPrimaryInfant" w:hAnsi="SassoonPrimaryInfant" w:cstheme="majorHAnsi"/>
          <w:sz w:val="24"/>
          <w:szCs w:val="24"/>
        </w:rPr>
        <w:t>centred planning</w:t>
      </w:r>
      <w:r>
        <w:rPr>
          <w:rFonts w:ascii="SassoonPrimaryInfant" w:hAnsi="SassoonPrimaryInfant" w:cstheme="majorHAnsi"/>
          <w:sz w:val="24"/>
          <w:szCs w:val="24"/>
        </w:rPr>
        <w:t xml:space="preserve"> </w:t>
      </w:r>
      <w:r w:rsidR="006D2D95" w:rsidRPr="006D2D95">
        <w:rPr>
          <w:rFonts w:ascii="SassoonPrimaryInfant" w:hAnsi="SassoonPrimaryInfant" w:cstheme="majorHAnsi"/>
          <w:sz w:val="24"/>
          <w:szCs w:val="24"/>
        </w:rPr>
        <w:t>approach.</w:t>
      </w:r>
      <w:r w:rsidRPr="00BF5FFE">
        <w:t xml:space="preserve"> </w:t>
      </w:r>
      <w:r>
        <w:t xml:space="preserve"> </w:t>
      </w:r>
      <w:r w:rsidRPr="00BF5FFE">
        <w:rPr>
          <w:rFonts w:ascii="SassoonPrimaryInfant" w:hAnsi="SassoonPrimaryInfant" w:cstheme="majorHAnsi"/>
          <w:sz w:val="24"/>
          <w:szCs w:val="24"/>
        </w:rPr>
        <w:t>All IDP’s will include an Action Plan plus the evidence</w:t>
      </w:r>
      <w:r>
        <w:rPr>
          <w:rFonts w:ascii="SassoonPrimaryInfant" w:hAnsi="SassoonPrimaryInfant" w:cstheme="majorHAnsi"/>
          <w:sz w:val="24"/>
          <w:szCs w:val="24"/>
        </w:rPr>
        <w:t xml:space="preserve"> </w:t>
      </w:r>
      <w:r w:rsidRPr="00BF5FFE">
        <w:rPr>
          <w:rFonts w:ascii="SassoonPrimaryInfant" w:hAnsi="SassoonPrimaryInfant" w:cstheme="majorHAnsi"/>
          <w:sz w:val="24"/>
          <w:szCs w:val="24"/>
        </w:rPr>
        <w:t>for the actions. It will encourage key-working where needed and</w:t>
      </w:r>
      <w:r>
        <w:rPr>
          <w:rFonts w:ascii="SassoonPrimaryInfant" w:hAnsi="SassoonPrimaryInfant" w:cstheme="majorHAnsi"/>
          <w:sz w:val="24"/>
          <w:szCs w:val="24"/>
        </w:rPr>
        <w:t xml:space="preserve"> </w:t>
      </w:r>
      <w:r w:rsidRPr="00BF5FFE">
        <w:rPr>
          <w:rFonts w:ascii="SassoonPrimaryInfant" w:hAnsi="SassoonPrimaryInfant" w:cstheme="majorHAnsi"/>
          <w:sz w:val="24"/>
          <w:szCs w:val="24"/>
        </w:rPr>
        <w:t>use flexible processes.</w:t>
      </w:r>
    </w:p>
    <w:p w:rsidR="00AA55E0" w:rsidRPr="006D2D95" w:rsidRDefault="00AA55E0" w:rsidP="00C261D0">
      <w:pPr>
        <w:rPr>
          <w:rFonts w:ascii="SassoonPrimaryInfant" w:hAnsi="SassoonPrimaryInfant" w:cstheme="majorHAnsi"/>
          <w:sz w:val="24"/>
          <w:szCs w:val="24"/>
        </w:rPr>
      </w:pPr>
      <w:r w:rsidRPr="006D2D95">
        <w:rPr>
          <w:rFonts w:ascii="SassoonPrimaryInfant" w:hAnsi="SassoonPrimaryInfant" w:cstheme="majorHAnsi"/>
          <w:sz w:val="24"/>
          <w:szCs w:val="24"/>
        </w:rPr>
        <w:t xml:space="preserve">The IDP will include the advice of a range of professionals supporting the child or young person (where relevant). </w:t>
      </w:r>
    </w:p>
    <w:p w:rsidR="00AA55E0" w:rsidRPr="006D2D95" w:rsidRDefault="00AA55E0" w:rsidP="00C261D0">
      <w:pPr>
        <w:rPr>
          <w:rFonts w:ascii="SassoonPrimaryInfant" w:hAnsi="SassoonPrimaryInfant" w:cstheme="majorHAnsi"/>
          <w:sz w:val="24"/>
          <w:szCs w:val="24"/>
        </w:rPr>
      </w:pPr>
      <w:r w:rsidRPr="006D2D95">
        <w:rPr>
          <w:rFonts w:ascii="SassoonPrimaryInfant" w:hAnsi="SassoonPrimaryInfant" w:cstheme="majorHAnsi"/>
          <w:sz w:val="24"/>
          <w:szCs w:val="24"/>
        </w:rPr>
        <w:t>IDPs will be reviewed annually or when anything significant changes for the child or young person.</w:t>
      </w:r>
    </w:p>
    <w:p w:rsidR="00C261D0" w:rsidRPr="006D2D95" w:rsidRDefault="00C264B8" w:rsidP="00C261D0">
      <w:pPr>
        <w:rPr>
          <w:rFonts w:ascii="SassoonPrimaryInfant" w:hAnsi="SassoonPrimaryInfant" w:cstheme="majorHAnsi"/>
          <w:sz w:val="24"/>
          <w:szCs w:val="24"/>
        </w:rPr>
      </w:pPr>
      <w:r w:rsidRPr="006D2D95">
        <w:rPr>
          <w:rFonts w:ascii="SassoonPrimaryInfant" w:hAnsi="SassoonPrimaryInfant" w:cstheme="majorHAnsi"/>
          <w:sz w:val="24"/>
          <w:szCs w:val="24"/>
        </w:rPr>
        <w:lastRenderedPageBreak/>
        <w:t>Individual development plans (IDPs) will replace the existing variety of statutory and non-statutory plans for learners of compulsory school age and below, and those over compulsory school age in school or further education.</w:t>
      </w:r>
    </w:p>
    <w:p w:rsidR="00C264B8" w:rsidRPr="006D2D95" w:rsidRDefault="002D1FFD" w:rsidP="00EF78B4">
      <w:pPr>
        <w:spacing w:after="0"/>
        <w:rPr>
          <w:rFonts w:ascii="SassoonPrimaryInfant" w:hAnsi="SassoonPrimaryInfant" w:cstheme="majorHAnsi"/>
          <w:sz w:val="24"/>
          <w:szCs w:val="24"/>
        </w:rPr>
      </w:pPr>
      <w:r w:rsidRPr="002D1FFD">
        <w:drawing>
          <wp:anchor distT="0" distB="0" distL="114300" distR="114300" simplePos="0" relativeHeight="251667456" behindDoc="1" locked="0" layoutInCell="1" allowOverlap="1" wp14:anchorId="3227C0A9">
            <wp:simplePos x="0" y="0"/>
            <wp:positionH relativeFrom="margin">
              <wp:posOffset>568130</wp:posOffset>
            </wp:positionH>
            <wp:positionV relativeFrom="paragraph">
              <wp:posOffset>426242</wp:posOffset>
            </wp:positionV>
            <wp:extent cx="3605920" cy="2704440"/>
            <wp:effectExtent l="0" t="0" r="0" b="1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lum bright="70000" contrast="-70000"/>
                      <a:extLst>
                        <a:ext uri="{BEBA8EAE-BF5A-486C-A8C5-ECC9F3942E4B}">
                          <a14:imgProps xmlns:a14="http://schemas.microsoft.com/office/drawing/2010/main">
                            <a14:imgLayer r:embed="rId15">
                              <a14:imgEffect>
                                <a14:colorTemperature colorTemp="7200"/>
                              </a14:imgEffect>
                            </a14:imgLayer>
                          </a14:imgProps>
                        </a:ext>
                        <a:ext uri="{28A0092B-C50C-407E-A947-70E740481C1C}">
                          <a14:useLocalDpi xmlns:a14="http://schemas.microsoft.com/office/drawing/2010/main" val="0"/>
                        </a:ext>
                      </a:extLst>
                    </a:blip>
                    <a:stretch>
                      <a:fillRect/>
                    </a:stretch>
                  </pic:blipFill>
                  <pic:spPr>
                    <a:xfrm>
                      <a:off x="0" y="0"/>
                      <a:ext cx="3605920" cy="2704440"/>
                    </a:xfrm>
                    <a:prstGeom prst="rect">
                      <a:avLst/>
                    </a:prstGeom>
                  </pic:spPr>
                </pic:pic>
              </a:graphicData>
            </a:graphic>
            <wp14:sizeRelH relativeFrom="margin">
              <wp14:pctWidth>0</wp14:pctWidth>
            </wp14:sizeRelH>
            <wp14:sizeRelV relativeFrom="margin">
              <wp14:pctHeight>0</wp14:pctHeight>
            </wp14:sizeRelV>
          </wp:anchor>
        </w:drawing>
      </w:r>
      <w:r w:rsidR="00C264B8" w:rsidRPr="006D2D95">
        <w:rPr>
          <w:rFonts w:ascii="SassoonPrimaryInfant" w:hAnsi="SassoonPrimaryInfant" w:cstheme="majorHAnsi"/>
          <w:sz w:val="24"/>
          <w:szCs w:val="24"/>
        </w:rPr>
        <w:t>Local authorities will normally only prepare and maintain an IDP in instances where the child or young person’s needs are more severe or complex. Ordinarily IDPs will be the responsibility of the maintained school or further education institution.</w:t>
      </w:r>
    </w:p>
    <w:p w:rsidR="00EF78B4" w:rsidRPr="006D2D95" w:rsidRDefault="00EF78B4" w:rsidP="00EF78B4">
      <w:pPr>
        <w:spacing w:after="0"/>
        <w:rPr>
          <w:rFonts w:ascii="SassoonPrimaryInfant" w:hAnsi="SassoonPrimaryInfant" w:cstheme="majorHAnsi"/>
          <w:sz w:val="24"/>
          <w:szCs w:val="24"/>
        </w:rPr>
      </w:pPr>
    </w:p>
    <w:p w:rsidR="00C261D0" w:rsidRPr="006D2D95" w:rsidRDefault="00C261D0" w:rsidP="00C261D0">
      <w:pPr>
        <w:spacing w:after="0"/>
        <w:rPr>
          <w:rFonts w:ascii="SassoonPrimaryInfant" w:hAnsi="SassoonPrimaryInfant" w:cstheme="majorHAnsi"/>
          <w:b/>
          <w:sz w:val="24"/>
          <w:szCs w:val="24"/>
        </w:rPr>
      </w:pPr>
      <w:r w:rsidRPr="006D2D95">
        <w:rPr>
          <w:rFonts w:ascii="SassoonPrimaryInfant" w:hAnsi="SassoonPrimaryInfant" w:cstheme="majorHAnsi"/>
          <w:b/>
          <w:sz w:val="24"/>
          <w:szCs w:val="24"/>
        </w:rPr>
        <w:t>Person Centred Review</w:t>
      </w:r>
    </w:p>
    <w:p w:rsidR="00C261D0" w:rsidRPr="006D2D95" w:rsidRDefault="00C261D0" w:rsidP="00C261D0">
      <w:pPr>
        <w:spacing w:after="0"/>
        <w:rPr>
          <w:rFonts w:ascii="SassoonPrimaryInfant" w:hAnsi="SassoonPrimaryInfant" w:cstheme="majorHAnsi"/>
          <w:sz w:val="24"/>
          <w:szCs w:val="24"/>
        </w:rPr>
      </w:pPr>
      <w:r w:rsidRPr="006D2D95">
        <w:rPr>
          <w:rFonts w:ascii="SassoonPrimaryInfant" w:hAnsi="SassoonPrimaryInfant" w:cstheme="majorHAnsi"/>
          <w:sz w:val="24"/>
          <w:szCs w:val="24"/>
        </w:rPr>
        <w:t>It is all about:</w:t>
      </w:r>
    </w:p>
    <w:p w:rsidR="00101A34" w:rsidRPr="006D2D95" w:rsidRDefault="002D1FFD" w:rsidP="00101A34">
      <w:pPr>
        <w:pStyle w:val="ListParagraph"/>
        <w:numPr>
          <w:ilvl w:val="0"/>
          <w:numId w:val="3"/>
        </w:numPr>
        <w:spacing w:after="0"/>
        <w:ind w:left="142" w:hanging="142"/>
        <w:rPr>
          <w:rFonts w:ascii="SassoonPrimaryInfant" w:hAnsi="SassoonPrimaryInfant" w:cstheme="majorHAnsi"/>
          <w:sz w:val="24"/>
          <w:szCs w:val="24"/>
        </w:rPr>
      </w:pPr>
      <w:r>
        <w:rPr>
          <w:rFonts w:ascii="SassoonPrimaryInfant" w:hAnsi="SassoonPrimaryInfant" w:cstheme="majorHAnsi"/>
          <w:sz w:val="24"/>
          <w:szCs w:val="24"/>
        </w:rPr>
        <w:t>l</w:t>
      </w:r>
      <w:r w:rsidR="00C261D0" w:rsidRPr="006D2D95">
        <w:rPr>
          <w:rFonts w:ascii="SassoonPrimaryInfant" w:hAnsi="SassoonPrimaryInfant" w:cstheme="majorHAnsi"/>
          <w:sz w:val="24"/>
          <w:szCs w:val="24"/>
        </w:rPr>
        <w:t>istening and understanding your child’s views and wishes.</w:t>
      </w:r>
      <w:r w:rsidR="00410539" w:rsidRPr="006D2D95">
        <w:rPr>
          <w:rFonts w:ascii="SassoonPrimaryInfant" w:hAnsi="SassoonPrimaryInfant" w:cstheme="majorHAnsi"/>
          <w:b/>
          <w:noProof/>
          <w:sz w:val="24"/>
          <w:szCs w:val="24"/>
        </w:rPr>
        <w:t xml:space="preserve"> </w:t>
      </w:r>
    </w:p>
    <w:p w:rsidR="00101A34" w:rsidRPr="006D2D95" w:rsidRDefault="002D1FFD" w:rsidP="00101A34">
      <w:pPr>
        <w:pStyle w:val="ListParagraph"/>
        <w:numPr>
          <w:ilvl w:val="0"/>
          <w:numId w:val="3"/>
        </w:numPr>
        <w:spacing w:after="0"/>
        <w:ind w:left="142" w:hanging="142"/>
        <w:rPr>
          <w:rFonts w:ascii="SassoonPrimaryInfant" w:hAnsi="SassoonPrimaryInfant" w:cstheme="majorHAnsi"/>
          <w:sz w:val="24"/>
          <w:szCs w:val="24"/>
        </w:rPr>
      </w:pPr>
      <w:r>
        <w:rPr>
          <w:rFonts w:ascii="SassoonPrimaryInfant" w:hAnsi="SassoonPrimaryInfant" w:cstheme="majorHAnsi"/>
          <w:sz w:val="24"/>
          <w:szCs w:val="24"/>
        </w:rPr>
        <w:t>s</w:t>
      </w:r>
      <w:r w:rsidR="00C261D0" w:rsidRPr="006D2D95">
        <w:rPr>
          <w:rFonts w:ascii="SassoonPrimaryInfant" w:hAnsi="SassoonPrimaryInfant" w:cstheme="majorHAnsi"/>
          <w:sz w:val="24"/>
          <w:szCs w:val="24"/>
        </w:rPr>
        <w:t>upporting your child to think about what is important to them and for them.</w:t>
      </w:r>
    </w:p>
    <w:p w:rsidR="00101A34" w:rsidRPr="006D2D95" w:rsidRDefault="002D1FFD" w:rsidP="00101A34">
      <w:pPr>
        <w:pStyle w:val="ListParagraph"/>
        <w:numPr>
          <w:ilvl w:val="0"/>
          <w:numId w:val="3"/>
        </w:numPr>
        <w:spacing w:after="0"/>
        <w:ind w:left="142" w:hanging="142"/>
        <w:rPr>
          <w:rFonts w:ascii="SassoonPrimaryInfant" w:hAnsi="SassoonPrimaryInfant" w:cstheme="majorHAnsi"/>
          <w:sz w:val="24"/>
          <w:szCs w:val="24"/>
        </w:rPr>
      </w:pPr>
      <w:r>
        <w:rPr>
          <w:rFonts w:ascii="SassoonPrimaryInfant" w:hAnsi="SassoonPrimaryInfant" w:cstheme="majorHAnsi"/>
          <w:sz w:val="24"/>
          <w:szCs w:val="24"/>
        </w:rPr>
        <w:t>h</w:t>
      </w:r>
      <w:r w:rsidR="00C261D0" w:rsidRPr="006D2D95">
        <w:rPr>
          <w:rFonts w:ascii="SassoonPrimaryInfant" w:hAnsi="SassoonPrimaryInfant" w:cstheme="majorHAnsi"/>
          <w:sz w:val="24"/>
          <w:szCs w:val="24"/>
        </w:rPr>
        <w:t>elping your child to think what’s working and not working.</w:t>
      </w:r>
    </w:p>
    <w:p w:rsidR="007428B6" w:rsidRPr="006D2D95" w:rsidRDefault="002D1FFD" w:rsidP="00101A34">
      <w:pPr>
        <w:pStyle w:val="ListParagraph"/>
        <w:numPr>
          <w:ilvl w:val="0"/>
          <w:numId w:val="3"/>
        </w:numPr>
        <w:ind w:left="142" w:hanging="142"/>
        <w:rPr>
          <w:rFonts w:ascii="SassoonPrimaryInfant" w:hAnsi="SassoonPrimaryInfant" w:cstheme="majorHAnsi"/>
          <w:sz w:val="24"/>
          <w:szCs w:val="24"/>
        </w:rPr>
      </w:pPr>
      <w:r>
        <w:rPr>
          <w:rFonts w:ascii="SassoonPrimaryInfant" w:hAnsi="SassoonPrimaryInfant" w:cstheme="majorHAnsi"/>
          <w:sz w:val="24"/>
          <w:szCs w:val="24"/>
        </w:rPr>
        <w:t>m</w:t>
      </w:r>
      <w:r w:rsidR="00C261D0" w:rsidRPr="006D2D95">
        <w:rPr>
          <w:rFonts w:ascii="SassoonPrimaryInfant" w:hAnsi="SassoonPrimaryInfant" w:cstheme="majorHAnsi"/>
          <w:sz w:val="24"/>
          <w:szCs w:val="24"/>
        </w:rPr>
        <w:t>aking sure that your child gets the best support from everyone</w:t>
      </w:r>
      <w:r>
        <w:rPr>
          <w:rFonts w:ascii="SassoonPrimaryInfant" w:hAnsi="SassoonPrimaryInfant" w:cstheme="majorHAnsi"/>
          <w:sz w:val="24"/>
          <w:szCs w:val="24"/>
        </w:rPr>
        <w:t>. F</w:t>
      </w:r>
      <w:r w:rsidR="00C261D0" w:rsidRPr="006D2D95">
        <w:rPr>
          <w:rFonts w:ascii="SassoonPrimaryInfant" w:hAnsi="SassoonPrimaryInfant" w:cstheme="majorHAnsi"/>
          <w:sz w:val="24"/>
          <w:szCs w:val="24"/>
        </w:rPr>
        <w:t>or example, you, the school and other professionals.</w:t>
      </w:r>
    </w:p>
    <w:p w:rsidR="001B23B2" w:rsidRPr="006D2D95" w:rsidRDefault="00466071" w:rsidP="00101A34">
      <w:pPr>
        <w:spacing w:after="0"/>
        <w:rPr>
          <w:rFonts w:ascii="SassoonPrimaryInfant" w:hAnsi="SassoonPrimaryInfant" w:cstheme="majorHAnsi"/>
          <w:sz w:val="24"/>
          <w:szCs w:val="24"/>
        </w:rPr>
      </w:pPr>
      <w:r w:rsidRPr="006D2D95">
        <w:rPr>
          <w:rFonts w:ascii="SassoonPrimaryInfant" w:hAnsi="SassoonPrimaryInfant" w:cstheme="majorHAnsi"/>
          <w:sz w:val="24"/>
          <w:szCs w:val="24"/>
        </w:rPr>
        <w:t xml:space="preserve">When a review is due you will receive an invite to a meeting at the school and a parental contribution form </w:t>
      </w:r>
      <w:r w:rsidR="001B23B2" w:rsidRPr="006D2D95">
        <w:rPr>
          <w:rFonts w:ascii="SassoonPrimaryInfant" w:hAnsi="SassoonPrimaryInfant" w:cstheme="majorHAnsi"/>
          <w:sz w:val="24"/>
          <w:szCs w:val="24"/>
        </w:rPr>
        <w:t>to be completed and returned prior to the meeting.</w:t>
      </w:r>
      <w:r w:rsidR="00101A34" w:rsidRPr="006D2D95">
        <w:rPr>
          <w:rFonts w:ascii="SassoonPrimaryInfant" w:hAnsi="SassoonPrimaryInfant" w:cstheme="majorHAnsi"/>
          <w:sz w:val="24"/>
          <w:szCs w:val="24"/>
        </w:rPr>
        <w:t xml:space="preserve"> </w:t>
      </w:r>
      <w:r w:rsidR="001B23B2" w:rsidRPr="006D2D95">
        <w:rPr>
          <w:rFonts w:ascii="SassoonPrimaryInfant" w:hAnsi="SassoonPrimaryInfant" w:cstheme="majorHAnsi"/>
          <w:sz w:val="24"/>
          <w:szCs w:val="24"/>
        </w:rPr>
        <w:t>This will give you the opportunity to t</w:t>
      </w:r>
      <w:r w:rsidRPr="006D2D95">
        <w:rPr>
          <w:rFonts w:ascii="SassoonPrimaryInfant" w:hAnsi="SassoonPrimaryInfant" w:cstheme="majorHAnsi"/>
          <w:sz w:val="24"/>
          <w:szCs w:val="24"/>
        </w:rPr>
        <w:t xml:space="preserve">hink about what you would like to discuss and what your contribution will be. </w:t>
      </w:r>
    </w:p>
    <w:p w:rsidR="00101A34" w:rsidRPr="006D2D95" w:rsidRDefault="00466071" w:rsidP="001B23B2">
      <w:pPr>
        <w:pStyle w:val="ListParagraph"/>
        <w:numPr>
          <w:ilvl w:val="0"/>
          <w:numId w:val="2"/>
        </w:numPr>
        <w:spacing w:after="0"/>
        <w:ind w:left="142" w:hanging="142"/>
        <w:rPr>
          <w:rFonts w:ascii="SassoonPrimaryInfant" w:hAnsi="SassoonPrimaryInfant" w:cstheme="majorHAnsi"/>
          <w:sz w:val="24"/>
          <w:szCs w:val="24"/>
        </w:rPr>
      </w:pPr>
      <w:r w:rsidRPr="006D2D95">
        <w:rPr>
          <w:rFonts w:ascii="SassoonPrimaryInfant" w:hAnsi="SassoonPrimaryInfant" w:cstheme="majorHAnsi"/>
          <w:sz w:val="24"/>
          <w:szCs w:val="24"/>
        </w:rPr>
        <w:t>What do you like and admire about your child? (Happy, kind, determined)</w:t>
      </w:r>
    </w:p>
    <w:p w:rsidR="00101A34" w:rsidRPr="006D2D95" w:rsidRDefault="00466071" w:rsidP="001B23B2">
      <w:pPr>
        <w:pStyle w:val="ListParagraph"/>
        <w:numPr>
          <w:ilvl w:val="0"/>
          <w:numId w:val="2"/>
        </w:numPr>
        <w:spacing w:after="0"/>
        <w:ind w:left="142" w:hanging="142"/>
        <w:rPr>
          <w:rFonts w:ascii="SassoonPrimaryInfant" w:hAnsi="SassoonPrimaryInfant" w:cstheme="majorHAnsi"/>
          <w:sz w:val="24"/>
          <w:szCs w:val="24"/>
        </w:rPr>
      </w:pPr>
      <w:r w:rsidRPr="006D2D95">
        <w:rPr>
          <w:rFonts w:ascii="SassoonPrimaryInfant" w:hAnsi="SassoonPrimaryInfant" w:cstheme="majorHAnsi"/>
          <w:sz w:val="24"/>
          <w:szCs w:val="24"/>
        </w:rPr>
        <w:t>What is important to your child? (Activities, friends)</w:t>
      </w:r>
    </w:p>
    <w:p w:rsidR="00101A34" w:rsidRPr="006D2D95" w:rsidRDefault="00466071" w:rsidP="001B23B2">
      <w:pPr>
        <w:pStyle w:val="ListParagraph"/>
        <w:numPr>
          <w:ilvl w:val="0"/>
          <w:numId w:val="2"/>
        </w:numPr>
        <w:spacing w:after="0"/>
        <w:ind w:left="142" w:hanging="142"/>
        <w:rPr>
          <w:rFonts w:ascii="SassoonPrimaryInfant" w:hAnsi="SassoonPrimaryInfant" w:cstheme="majorHAnsi"/>
          <w:sz w:val="24"/>
          <w:szCs w:val="24"/>
        </w:rPr>
      </w:pPr>
      <w:r w:rsidRPr="006D2D95">
        <w:rPr>
          <w:rFonts w:ascii="SassoonPrimaryInfant" w:hAnsi="SassoonPrimaryInfant" w:cstheme="majorHAnsi"/>
          <w:sz w:val="24"/>
          <w:szCs w:val="24"/>
        </w:rPr>
        <w:t>What is important for your child? (Health, behaviour intervention, additional support)</w:t>
      </w:r>
    </w:p>
    <w:p w:rsidR="00101A34" w:rsidRPr="006D2D95" w:rsidRDefault="00466071" w:rsidP="001B23B2">
      <w:pPr>
        <w:pStyle w:val="ListParagraph"/>
        <w:numPr>
          <w:ilvl w:val="0"/>
          <w:numId w:val="2"/>
        </w:numPr>
        <w:spacing w:after="0"/>
        <w:ind w:left="142" w:hanging="142"/>
        <w:rPr>
          <w:rFonts w:ascii="SassoonPrimaryInfant" w:hAnsi="SassoonPrimaryInfant" w:cstheme="majorHAnsi"/>
          <w:sz w:val="24"/>
          <w:szCs w:val="24"/>
        </w:rPr>
      </w:pPr>
      <w:r w:rsidRPr="006D2D95">
        <w:rPr>
          <w:rFonts w:ascii="SassoonPrimaryInfant" w:hAnsi="SassoonPrimaryInfant" w:cstheme="majorHAnsi"/>
          <w:sz w:val="24"/>
          <w:szCs w:val="24"/>
        </w:rPr>
        <w:lastRenderedPageBreak/>
        <w:t>What is working well/not working? (What is going well or not for your child</w:t>
      </w:r>
      <w:r w:rsidR="00182D2D" w:rsidRPr="006D2D95">
        <w:rPr>
          <w:rFonts w:ascii="SassoonPrimaryInfant" w:hAnsi="SassoonPrimaryInfant" w:cstheme="majorHAnsi"/>
          <w:sz w:val="24"/>
          <w:szCs w:val="24"/>
        </w:rPr>
        <w:t>?</w:t>
      </w:r>
      <w:r w:rsidRPr="006D2D95">
        <w:rPr>
          <w:rFonts w:ascii="SassoonPrimaryInfant" w:hAnsi="SassoonPrimaryInfant" w:cstheme="majorHAnsi"/>
          <w:sz w:val="24"/>
          <w:szCs w:val="24"/>
        </w:rPr>
        <w:t>)</w:t>
      </w:r>
    </w:p>
    <w:p w:rsidR="00AA55E0" w:rsidRPr="006D2D95" w:rsidRDefault="00466071" w:rsidP="00C261D0">
      <w:pPr>
        <w:pStyle w:val="ListParagraph"/>
        <w:numPr>
          <w:ilvl w:val="0"/>
          <w:numId w:val="2"/>
        </w:numPr>
        <w:spacing w:after="0"/>
        <w:ind w:left="142" w:hanging="142"/>
        <w:rPr>
          <w:rFonts w:ascii="SassoonPrimaryInfant" w:hAnsi="SassoonPrimaryInfant" w:cstheme="majorHAnsi"/>
          <w:sz w:val="24"/>
          <w:szCs w:val="24"/>
        </w:rPr>
      </w:pPr>
      <w:r w:rsidRPr="006D2D95">
        <w:rPr>
          <w:rFonts w:ascii="SassoonPrimaryInfant" w:hAnsi="SassoonPrimaryInfant" w:cstheme="majorHAnsi"/>
          <w:sz w:val="24"/>
          <w:szCs w:val="24"/>
        </w:rPr>
        <w:t>Questions (Do you have any questions</w:t>
      </w:r>
      <w:r w:rsidR="00182D2D" w:rsidRPr="006D2D95">
        <w:rPr>
          <w:rFonts w:ascii="SassoonPrimaryInfant" w:hAnsi="SassoonPrimaryInfant" w:cstheme="majorHAnsi"/>
          <w:sz w:val="24"/>
          <w:szCs w:val="24"/>
        </w:rPr>
        <w:t>?</w:t>
      </w:r>
      <w:r w:rsidRPr="006D2D95">
        <w:rPr>
          <w:rFonts w:ascii="SassoonPrimaryInfant" w:hAnsi="SassoonPrimaryInfant" w:cstheme="majorHAnsi"/>
          <w:sz w:val="24"/>
          <w:szCs w:val="24"/>
        </w:rPr>
        <w:t>)</w:t>
      </w:r>
    </w:p>
    <w:p w:rsidR="00D067B9" w:rsidRPr="006D2D95" w:rsidRDefault="00D067B9" w:rsidP="00D067B9">
      <w:pPr>
        <w:pStyle w:val="ListParagraph"/>
        <w:spacing w:after="0"/>
        <w:ind w:left="142"/>
        <w:rPr>
          <w:rFonts w:ascii="SassoonPrimaryInfant" w:hAnsi="SassoonPrimaryInfant" w:cstheme="majorHAnsi"/>
          <w:sz w:val="24"/>
          <w:szCs w:val="24"/>
        </w:rPr>
      </w:pPr>
    </w:p>
    <w:p w:rsidR="00D067B9" w:rsidRPr="006D2D95" w:rsidRDefault="00D067B9" w:rsidP="00D067B9">
      <w:pPr>
        <w:rPr>
          <w:rFonts w:ascii="SassoonPrimaryInfant" w:hAnsi="SassoonPrimaryInfant" w:cstheme="majorHAnsi"/>
          <w:b/>
          <w:sz w:val="24"/>
          <w:szCs w:val="24"/>
        </w:rPr>
      </w:pPr>
      <w:r w:rsidRPr="006D2D95">
        <w:rPr>
          <w:rFonts w:ascii="SassoonPrimaryInfant" w:hAnsi="SassoonPrimaryInfant" w:cstheme="majorHAnsi"/>
          <w:b/>
          <w:sz w:val="24"/>
          <w:szCs w:val="24"/>
        </w:rPr>
        <w:t>Disagreement Resolution and Rights of Appeal</w:t>
      </w:r>
    </w:p>
    <w:p w:rsidR="00D067B9" w:rsidRPr="006D2D95" w:rsidRDefault="00D067B9" w:rsidP="00D067B9">
      <w:pPr>
        <w:rPr>
          <w:rFonts w:ascii="SassoonPrimaryInfant" w:hAnsi="SassoonPrimaryInfant" w:cstheme="majorHAnsi"/>
          <w:sz w:val="24"/>
          <w:szCs w:val="24"/>
        </w:rPr>
      </w:pPr>
      <w:r w:rsidRPr="006D2D95">
        <w:rPr>
          <w:rFonts w:ascii="SassoonPrimaryInfant" w:hAnsi="SassoonPrimaryInfant" w:cstheme="majorHAnsi"/>
          <w:sz w:val="24"/>
          <w:szCs w:val="24"/>
        </w:rPr>
        <w:t>Whenever possible, disagreements will be dealt with as quickly as possible with the school and the key people involved.</w:t>
      </w:r>
    </w:p>
    <w:p w:rsidR="00D067B9" w:rsidRPr="006D2D95" w:rsidRDefault="00D067B9" w:rsidP="00D067B9">
      <w:pPr>
        <w:rPr>
          <w:rFonts w:ascii="SassoonPrimaryInfant" w:hAnsi="SassoonPrimaryInfant" w:cstheme="majorHAnsi"/>
          <w:sz w:val="24"/>
          <w:szCs w:val="24"/>
        </w:rPr>
      </w:pPr>
      <w:r w:rsidRPr="006D2D95">
        <w:rPr>
          <w:rFonts w:ascii="SassoonPrimaryInfant" w:hAnsi="SassoonPrimaryInfant" w:cstheme="majorHAnsi"/>
          <w:sz w:val="24"/>
          <w:szCs w:val="24"/>
        </w:rPr>
        <w:t>An appeal is when you request that a decision be changed.</w:t>
      </w:r>
    </w:p>
    <w:p w:rsidR="00C50FDE" w:rsidRPr="006D2D95" w:rsidRDefault="00D067B9" w:rsidP="00C50FDE">
      <w:pPr>
        <w:spacing w:after="0"/>
        <w:rPr>
          <w:rFonts w:ascii="SassoonPrimaryInfant" w:hAnsi="SassoonPrimaryInfant" w:cstheme="majorHAnsi"/>
          <w:sz w:val="24"/>
          <w:szCs w:val="24"/>
        </w:rPr>
      </w:pPr>
      <w:r w:rsidRPr="006D2D95">
        <w:rPr>
          <w:rFonts w:ascii="SassoonPrimaryInfant" w:hAnsi="SassoonPrimaryInfant" w:cstheme="majorHAnsi"/>
          <w:sz w:val="24"/>
          <w:szCs w:val="24"/>
        </w:rPr>
        <w:t>Independent support groups will be able to listen and help if there are disagreements which cannot be resolved.  Children, young people, parents and carers have the right to appeal decisions made by the school and the Local Authority about the child or young person’s additional learning needs or additional learning provision.</w:t>
      </w:r>
    </w:p>
    <w:p w:rsidR="00EF78B4" w:rsidRPr="006D2D95" w:rsidRDefault="002D1FFD" w:rsidP="00C50FDE">
      <w:pPr>
        <w:spacing w:after="0"/>
        <w:rPr>
          <w:rFonts w:ascii="SassoonPrimaryInfant" w:hAnsi="SassoonPrimaryInfant" w:cstheme="majorHAnsi"/>
          <w:sz w:val="24"/>
          <w:szCs w:val="24"/>
        </w:rPr>
      </w:pPr>
      <w:r w:rsidRPr="006D2D95">
        <w:rPr>
          <w:rFonts w:ascii="SassoonPrimaryInfant" w:hAnsi="SassoonPrimaryInfant" w:cstheme="majorHAnsi"/>
          <w:noProof/>
          <w:sz w:val="24"/>
          <w:szCs w:val="24"/>
        </w:rPr>
        <w:drawing>
          <wp:anchor distT="0" distB="0" distL="114300" distR="114300" simplePos="0" relativeHeight="251659264" behindDoc="1" locked="0" layoutInCell="1" allowOverlap="1" wp14:anchorId="0A3766A5">
            <wp:simplePos x="0" y="0"/>
            <wp:positionH relativeFrom="margin">
              <wp:posOffset>-140498</wp:posOffset>
            </wp:positionH>
            <wp:positionV relativeFrom="paragraph">
              <wp:posOffset>212662</wp:posOffset>
            </wp:positionV>
            <wp:extent cx="4469765" cy="2918369"/>
            <wp:effectExtent l="0" t="0" r="698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lum bright="70000" contrast="-70000"/>
                      <a:extLst>
                        <a:ext uri="{28A0092B-C50C-407E-A947-70E740481C1C}">
                          <a14:useLocalDpi xmlns:a14="http://schemas.microsoft.com/office/drawing/2010/main" val="0"/>
                        </a:ext>
                      </a:extLst>
                    </a:blip>
                    <a:stretch>
                      <a:fillRect/>
                    </a:stretch>
                  </pic:blipFill>
                  <pic:spPr>
                    <a:xfrm>
                      <a:off x="0" y="0"/>
                      <a:ext cx="4469765" cy="2918369"/>
                    </a:xfrm>
                    <a:prstGeom prst="rect">
                      <a:avLst/>
                    </a:prstGeom>
                  </pic:spPr>
                </pic:pic>
              </a:graphicData>
            </a:graphic>
            <wp14:sizeRelH relativeFrom="margin">
              <wp14:pctWidth>0</wp14:pctWidth>
            </wp14:sizeRelH>
            <wp14:sizeRelV relativeFrom="margin">
              <wp14:pctHeight>0</wp14:pctHeight>
            </wp14:sizeRelV>
          </wp:anchor>
        </w:drawing>
      </w:r>
    </w:p>
    <w:p w:rsidR="00EF78B4" w:rsidRPr="006D2D95" w:rsidRDefault="0026437A" w:rsidP="00EF78B4">
      <w:pPr>
        <w:spacing w:after="0"/>
        <w:rPr>
          <w:rFonts w:ascii="SassoonPrimaryInfant" w:hAnsi="SassoonPrimaryInfant" w:cstheme="majorHAnsi"/>
          <w:b/>
          <w:sz w:val="24"/>
          <w:szCs w:val="24"/>
        </w:rPr>
      </w:pPr>
      <w:r w:rsidRPr="006D2D95">
        <w:rPr>
          <w:rFonts w:ascii="SassoonPrimaryInfant" w:hAnsi="SassoonPrimaryInfant" w:cstheme="majorHAnsi"/>
          <w:b/>
          <w:sz w:val="24"/>
          <w:szCs w:val="24"/>
        </w:rPr>
        <w:t xml:space="preserve">Castle Park Primary School </w:t>
      </w:r>
    </w:p>
    <w:p w:rsidR="0026437A" w:rsidRPr="006D2D95" w:rsidRDefault="0026437A" w:rsidP="00EF78B4">
      <w:pPr>
        <w:spacing w:after="0"/>
        <w:rPr>
          <w:rFonts w:ascii="SassoonPrimaryInfant" w:hAnsi="SassoonPrimaryInfant" w:cstheme="majorHAnsi"/>
          <w:sz w:val="24"/>
          <w:szCs w:val="24"/>
        </w:rPr>
      </w:pPr>
      <w:r w:rsidRPr="006D2D95">
        <w:rPr>
          <w:rFonts w:ascii="SassoonPrimaryInfant" w:hAnsi="SassoonPrimaryInfant" w:cstheme="majorHAnsi"/>
          <w:sz w:val="24"/>
          <w:szCs w:val="24"/>
        </w:rPr>
        <w:t>Head Teacher: Mrs Orford</w:t>
      </w:r>
    </w:p>
    <w:p w:rsidR="0026437A" w:rsidRPr="006D2D95" w:rsidRDefault="0026437A" w:rsidP="00EF78B4">
      <w:pPr>
        <w:spacing w:after="0"/>
        <w:rPr>
          <w:rFonts w:ascii="SassoonPrimaryInfant" w:hAnsi="SassoonPrimaryInfant" w:cstheme="majorHAnsi"/>
          <w:sz w:val="24"/>
          <w:szCs w:val="24"/>
        </w:rPr>
      </w:pPr>
      <w:proofErr w:type="spellStart"/>
      <w:r w:rsidRPr="006D2D95">
        <w:rPr>
          <w:rFonts w:ascii="SassoonPrimaryInfant" w:hAnsi="SassoonPrimaryInfant" w:cstheme="majorHAnsi"/>
          <w:sz w:val="24"/>
          <w:szCs w:val="24"/>
        </w:rPr>
        <w:t>ALNCo</w:t>
      </w:r>
      <w:proofErr w:type="spellEnd"/>
      <w:r w:rsidRPr="006D2D95">
        <w:rPr>
          <w:rFonts w:ascii="SassoonPrimaryInfant" w:hAnsi="SassoonPrimaryInfant" w:cstheme="majorHAnsi"/>
          <w:sz w:val="24"/>
          <w:szCs w:val="24"/>
        </w:rPr>
        <w:t>: Miss Jenkins</w:t>
      </w:r>
    </w:p>
    <w:p w:rsidR="00EF78B4" w:rsidRPr="006D2D95" w:rsidRDefault="00EF78B4" w:rsidP="00EF78B4">
      <w:pPr>
        <w:spacing w:after="0"/>
        <w:rPr>
          <w:rFonts w:ascii="SassoonPrimaryInfant" w:hAnsi="SassoonPrimaryInfant" w:cstheme="majorHAnsi"/>
          <w:sz w:val="24"/>
          <w:szCs w:val="24"/>
        </w:rPr>
      </w:pPr>
      <w:r w:rsidRPr="006D2D95">
        <w:rPr>
          <w:rFonts w:ascii="SassoonPrimaryInfant" w:hAnsi="SassoonPrimaryInfant" w:cstheme="majorHAnsi"/>
          <w:sz w:val="24"/>
          <w:szCs w:val="24"/>
        </w:rPr>
        <w:t>ALN Governor:</w:t>
      </w:r>
      <w:r w:rsidR="00182D2D" w:rsidRPr="006D2D95">
        <w:rPr>
          <w:rFonts w:ascii="SassoonPrimaryInfant" w:hAnsi="SassoonPrimaryInfant" w:cstheme="majorHAnsi"/>
          <w:sz w:val="24"/>
          <w:szCs w:val="24"/>
        </w:rPr>
        <w:t xml:space="preserve"> </w:t>
      </w:r>
      <w:r w:rsidR="00182D2D" w:rsidRPr="006D2D95">
        <w:rPr>
          <w:rFonts w:ascii="SassoonPrimaryInfant" w:hAnsi="SassoonPrimaryInfant" w:cstheme="majorHAnsi"/>
          <w:sz w:val="24"/>
          <w:szCs w:val="24"/>
          <w:highlight w:val="yellow"/>
        </w:rPr>
        <w:t>__</w:t>
      </w:r>
    </w:p>
    <w:p w:rsidR="00EF78B4" w:rsidRPr="006D2D95" w:rsidRDefault="00EF78B4" w:rsidP="00EF78B4">
      <w:pPr>
        <w:spacing w:after="0"/>
        <w:rPr>
          <w:rFonts w:ascii="SassoonPrimaryInfant" w:hAnsi="SassoonPrimaryInfant" w:cstheme="majorHAnsi"/>
          <w:sz w:val="24"/>
          <w:szCs w:val="24"/>
        </w:rPr>
      </w:pPr>
      <w:r w:rsidRPr="006D2D95">
        <w:rPr>
          <w:rFonts w:ascii="SassoonPrimaryInfant" w:hAnsi="SassoonPrimaryInfant" w:cstheme="majorHAnsi"/>
          <w:sz w:val="24"/>
          <w:szCs w:val="24"/>
        </w:rPr>
        <w:t xml:space="preserve">Contact:01291 420465 </w:t>
      </w:r>
    </w:p>
    <w:p w:rsidR="00EF78B4" w:rsidRPr="006D2D95" w:rsidRDefault="00EF78B4" w:rsidP="00EF78B4">
      <w:pPr>
        <w:spacing w:after="0"/>
        <w:rPr>
          <w:rFonts w:ascii="SassoonPrimaryInfant" w:hAnsi="SassoonPrimaryInfant" w:cstheme="majorHAnsi"/>
          <w:sz w:val="24"/>
          <w:szCs w:val="24"/>
        </w:rPr>
      </w:pPr>
    </w:p>
    <w:p w:rsidR="00EF78B4" w:rsidRPr="006D2D95" w:rsidRDefault="00C50FDE" w:rsidP="00EF78B4">
      <w:pPr>
        <w:spacing w:after="0"/>
        <w:rPr>
          <w:rFonts w:ascii="SassoonPrimaryInfant" w:hAnsi="SassoonPrimaryInfant" w:cstheme="majorHAnsi"/>
          <w:b/>
          <w:sz w:val="24"/>
          <w:szCs w:val="24"/>
        </w:rPr>
      </w:pPr>
      <w:r w:rsidRPr="006D2D95">
        <w:rPr>
          <w:rFonts w:ascii="SassoonPrimaryInfant" w:hAnsi="SassoonPrimaryInfant" w:cstheme="majorHAnsi"/>
          <w:b/>
          <w:sz w:val="24"/>
          <w:szCs w:val="24"/>
        </w:rPr>
        <w:t xml:space="preserve">Independent Parent Support </w:t>
      </w:r>
    </w:p>
    <w:p w:rsidR="00C50FDE" w:rsidRPr="006D2D95" w:rsidRDefault="00C50FDE" w:rsidP="00EF78B4">
      <w:pPr>
        <w:spacing w:after="0"/>
        <w:rPr>
          <w:rFonts w:ascii="SassoonPrimaryInfant" w:hAnsi="SassoonPrimaryInfant" w:cstheme="majorHAnsi"/>
          <w:color w:val="000000"/>
          <w:sz w:val="24"/>
          <w:szCs w:val="24"/>
          <w:shd w:val="clear" w:color="auto" w:fill="F5F5F5"/>
        </w:rPr>
      </w:pPr>
      <w:r w:rsidRPr="006D2D95">
        <w:rPr>
          <w:rFonts w:ascii="SassoonPrimaryInfant" w:hAnsi="SassoonPrimaryInfant" w:cstheme="majorHAnsi"/>
          <w:color w:val="000000"/>
          <w:sz w:val="24"/>
          <w:szCs w:val="24"/>
          <w:shd w:val="clear" w:color="auto" w:fill="F5F5F5"/>
        </w:rPr>
        <w:t xml:space="preserve">SNAP Cymru </w:t>
      </w:r>
    </w:p>
    <w:p w:rsidR="00C50FDE" w:rsidRPr="006D2D95" w:rsidRDefault="00C50FDE" w:rsidP="00EF78B4">
      <w:pPr>
        <w:spacing w:after="0"/>
        <w:rPr>
          <w:rFonts w:ascii="SassoonPrimaryInfant" w:hAnsi="SassoonPrimaryInfant" w:cstheme="majorHAnsi"/>
          <w:color w:val="000000"/>
          <w:sz w:val="24"/>
          <w:szCs w:val="24"/>
          <w:shd w:val="clear" w:color="auto" w:fill="F5F5F5"/>
        </w:rPr>
      </w:pPr>
      <w:r w:rsidRPr="006D2D95">
        <w:rPr>
          <w:rFonts w:ascii="SassoonPrimaryInfant" w:hAnsi="SassoonPrimaryInfant" w:cstheme="majorHAnsi"/>
          <w:color w:val="000000"/>
          <w:sz w:val="24"/>
          <w:szCs w:val="24"/>
          <w:shd w:val="clear" w:color="auto" w:fill="F5F5F5"/>
        </w:rPr>
        <w:t xml:space="preserve">Tel: 0808 801 0608 </w:t>
      </w:r>
    </w:p>
    <w:p w:rsidR="00DA35D8" w:rsidRDefault="00C50FDE" w:rsidP="00EF78B4">
      <w:pPr>
        <w:spacing w:after="0"/>
        <w:rPr>
          <w:rFonts w:ascii="SassoonPrimaryInfant" w:hAnsi="SassoonPrimaryInfant" w:cstheme="majorHAnsi"/>
          <w:color w:val="000000"/>
          <w:sz w:val="24"/>
          <w:szCs w:val="24"/>
          <w:shd w:val="clear" w:color="auto" w:fill="F5F5F5"/>
        </w:rPr>
      </w:pPr>
      <w:r w:rsidRPr="006D2D95">
        <w:rPr>
          <w:rFonts w:ascii="SassoonPrimaryInfant" w:hAnsi="SassoonPrimaryInfant" w:cstheme="majorHAnsi"/>
          <w:color w:val="000000"/>
          <w:sz w:val="24"/>
          <w:szCs w:val="24"/>
          <w:shd w:val="clear" w:color="auto" w:fill="F5F5F5"/>
        </w:rPr>
        <w:t xml:space="preserve">Web: </w:t>
      </w:r>
      <w:hyperlink r:id="rId17" w:history="1">
        <w:r w:rsidR="00DA35D8" w:rsidRPr="00051B78">
          <w:rPr>
            <w:rStyle w:val="Hyperlink"/>
            <w:rFonts w:ascii="SassoonPrimaryInfant" w:hAnsi="SassoonPrimaryInfant" w:cstheme="majorHAnsi"/>
            <w:sz w:val="24"/>
            <w:szCs w:val="24"/>
            <w:shd w:val="clear" w:color="auto" w:fill="F5F5F5"/>
          </w:rPr>
          <w:t>www.snapcymru.org</w:t>
        </w:r>
      </w:hyperlink>
    </w:p>
    <w:p w:rsidR="00DA35D8" w:rsidRDefault="00DA35D8">
      <w:pPr>
        <w:rPr>
          <w:rFonts w:ascii="SassoonPrimaryInfant" w:hAnsi="SassoonPrimaryInfant" w:cstheme="majorHAnsi"/>
          <w:color w:val="000000"/>
          <w:sz w:val="24"/>
          <w:szCs w:val="24"/>
          <w:shd w:val="clear" w:color="auto" w:fill="F5F5F5"/>
        </w:rPr>
      </w:pPr>
      <w:r>
        <w:rPr>
          <w:rFonts w:ascii="SassoonPrimaryInfant" w:hAnsi="SassoonPrimaryInfant" w:cstheme="majorHAnsi"/>
          <w:color w:val="000000"/>
          <w:sz w:val="24"/>
          <w:szCs w:val="24"/>
          <w:shd w:val="clear" w:color="auto" w:fill="F5F5F5"/>
        </w:rPr>
        <w:br w:type="page"/>
      </w:r>
    </w:p>
    <w:p w:rsidR="00DA35D8" w:rsidRDefault="00DA35D8" w:rsidP="00DA35D8">
      <w:r w:rsidRPr="00DA35D8">
        <w:lastRenderedPageBreak/>
        <w:drawing>
          <wp:anchor distT="0" distB="0" distL="114300" distR="114300" simplePos="0" relativeHeight="251664384" behindDoc="0" locked="0" layoutInCell="1" allowOverlap="1" wp14:anchorId="189B5065">
            <wp:simplePos x="0" y="0"/>
            <wp:positionH relativeFrom="margin">
              <wp:align>center</wp:align>
            </wp:positionH>
            <wp:positionV relativeFrom="paragraph">
              <wp:posOffset>-131860</wp:posOffset>
            </wp:positionV>
            <wp:extent cx="4751920" cy="6527549"/>
            <wp:effectExtent l="0" t="0" r="0" b="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751920" cy="6527549"/>
                    </a:xfrm>
                    <a:prstGeom prst="rect">
                      <a:avLst/>
                    </a:prstGeom>
                  </pic:spPr>
                </pic:pic>
              </a:graphicData>
            </a:graphic>
            <wp14:sizeRelH relativeFrom="margin">
              <wp14:pctWidth>0</wp14:pctWidth>
            </wp14:sizeRelH>
            <wp14:sizeRelV relativeFrom="margin">
              <wp14:pctHeight>0</wp14:pctHeight>
            </wp14:sizeRelV>
          </wp:anchor>
        </w:drawing>
      </w:r>
    </w:p>
    <w:p w:rsidR="00DA35D8" w:rsidRDefault="00DA35D8" w:rsidP="00EF78B4">
      <w:pPr>
        <w:spacing w:after="0"/>
        <w:rPr>
          <w:rFonts w:ascii="SassoonPrimaryInfant" w:hAnsi="SassoonPrimaryInfant" w:cstheme="majorHAnsi"/>
          <w:b/>
          <w:sz w:val="24"/>
          <w:szCs w:val="24"/>
        </w:rPr>
      </w:pPr>
    </w:p>
    <w:p w:rsidR="00DA35D8" w:rsidRDefault="00DA35D8">
      <w:pPr>
        <w:rPr>
          <w:rFonts w:ascii="SassoonPrimaryInfant" w:hAnsi="SassoonPrimaryInfant" w:cstheme="majorHAnsi"/>
          <w:b/>
          <w:sz w:val="24"/>
          <w:szCs w:val="24"/>
        </w:rPr>
      </w:pPr>
      <w:r>
        <w:rPr>
          <w:rFonts w:ascii="SassoonPrimaryInfant" w:hAnsi="SassoonPrimaryInfant" w:cstheme="majorHAnsi"/>
          <w:b/>
          <w:sz w:val="24"/>
          <w:szCs w:val="24"/>
        </w:rPr>
        <w:br w:type="page"/>
      </w:r>
    </w:p>
    <w:p w:rsidR="00C50FDE" w:rsidRPr="006D2D95" w:rsidRDefault="00DA35D8" w:rsidP="00EF78B4">
      <w:pPr>
        <w:spacing w:after="0"/>
        <w:rPr>
          <w:rFonts w:ascii="SassoonPrimaryInfant" w:hAnsi="SassoonPrimaryInfant" w:cstheme="majorHAnsi"/>
          <w:b/>
          <w:sz w:val="24"/>
          <w:szCs w:val="24"/>
        </w:rPr>
      </w:pPr>
      <w:r w:rsidRPr="00DA35D8">
        <w:rPr>
          <w:rFonts w:ascii="SassoonPrimaryInfant" w:hAnsi="SassoonPrimaryInfant" w:cstheme="majorHAnsi"/>
          <w:b/>
          <w:sz w:val="24"/>
          <w:szCs w:val="24"/>
        </w:rPr>
        <w:lastRenderedPageBreak/>
        <w:drawing>
          <wp:anchor distT="0" distB="0" distL="114300" distR="114300" simplePos="0" relativeHeight="251665408" behindDoc="0" locked="0" layoutInCell="1" allowOverlap="1" wp14:anchorId="4469CE75">
            <wp:simplePos x="0" y="0"/>
            <wp:positionH relativeFrom="margin">
              <wp:align>center</wp:align>
            </wp:positionH>
            <wp:positionV relativeFrom="paragraph">
              <wp:posOffset>401527</wp:posOffset>
            </wp:positionV>
            <wp:extent cx="4074059" cy="5845026"/>
            <wp:effectExtent l="0" t="0" r="3175" b="3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074059" cy="5845026"/>
                    </a:xfrm>
                    <a:prstGeom prst="rect">
                      <a:avLst/>
                    </a:prstGeom>
                  </pic:spPr>
                </pic:pic>
              </a:graphicData>
            </a:graphic>
          </wp:anchor>
        </w:drawing>
      </w:r>
    </w:p>
    <w:sectPr w:rsidR="00C50FDE" w:rsidRPr="006D2D95" w:rsidSect="00DF7463">
      <w:pgSz w:w="8419" w:h="11906" w:orient="landscape" w:code="9"/>
      <w:pgMar w:top="1021" w:right="964" w:bottom="1021" w:left="964" w:header="709" w:footer="709" w:gutter="28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35D8" w:rsidRDefault="00DA35D8" w:rsidP="00DA35D8">
      <w:pPr>
        <w:spacing w:after="0" w:line="240" w:lineRule="auto"/>
      </w:pPr>
      <w:r>
        <w:separator/>
      </w:r>
    </w:p>
  </w:endnote>
  <w:endnote w:type="continuationSeparator" w:id="0">
    <w:p w:rsidR="00DA35D8" w:rsidRDefault="00DA35D8" w:rsidP="00DA35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assoonPrimaryInfant">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35D8" w:rsidRDefault="00DA35D8" w:rsidP="00DA35D8">
      <w:pPr>
        <w:spacing w:after="0" w:line="240" w:lineRule="auto"/>
      </w:pPr>
      <w:r>
        <w:separator/>
      </w:r>
    </w:p>
  </w:footnote>
  <w:footnote w:type="continuationSeparator" w:id="0">
    <w:p w:rsidR="00DA35D8" w:rsidRDefault="00DA35D8" w:rsidP="00DA35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7583B"/>
    <w:multiLevelType w:val="hybridMultilevel"/>
    <w:tmpl w:val="CCE62CAE"/>
    <w:lvl w:ilvl="0" w:tplc="61405784">
      <w:start w:val="5"/>
      <w:numFmt w:val="bullet"/>
      <w:lvlText w:val="-"/>
      <w:lvlJc w:val="left"/>
      <w:pPr>
        <w:ind w:left="720"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323FBC"/>
    <w:multiLevelType w:val="hybridMultilevel"/>
    <w:tmpl w:val="16AC3134"/>
    <w:lvl w:ilvl="0" w:tplc="FC04B450">
      <w:start w:val="5"/>
      <w:numFmt w:val="bullet"/>
      <w:lvlText w:val="-"/>
      <w:lvlJc w:val="left"/>
      <w:pPr>
        <w:ind w:left="720"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01DEE"/>
    <w:multiLevelType w:val="hybridMultilevel"/>
    <w:tmpl w:val="BDF6F7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888033B"/>
    <w:multiLevelType w:val="hybridMultilevel"/>
    <w:tmpl w:val="AA6219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C721C4C"/>
    <w:multiLevelType w:val="hybridMultilevel"/>
    <w:tmpl w:val="1C4CE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A25CF2"/>
    <w:multiLevelType w:val="multilevel"/>
    <w:tmpl w:val="DFAEB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9BF2ED6"/>
    <w:multiLevelType w:val="hybridMultilevel"/>
    <w:tmpl w:val="EDC8D0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AD82AC6"/>
    <w:multiLevelType w:val="hybridMultilevel"/>
    <w:tmpl w:val="B8E6D584"/>
    <w:lvl w:ilvl="0" w:tplc="259C3FDE">
      <w:start w:val="5"/>
      <w:numFmt w:val="bullet"/>
      <w:lvlText w:val="-"/>
      <w:lvlJc w:val="left"/>
      <w:pPr>
        <w:ind w:left="720"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0"/>
  </w:num>
  <w:num w:numId="4">
    <w:abstractNumId w:val="1"/>
  </w:num>
  <w:num w:numId="5">
    <w:abstractNumId w:val="5"/>
  </w:num>
  <w:num w:numId="6">
    <w:abstractNumId w:val="3"/>
    <w:lvlOverride w:ilvl="0"/>
    <w:lvlOverride w:ilvl="1"/>
    <w:lvlOverride w:ilvl="2"/>
    <w:lvlOverride w:ilvl="3"/>
    <w:lvlOverride w:ilvl="4"/>
    <w:lvlOverride w:ilvl="5"/>
    <w:lvlOverride w:ilvl="6"/>
    <w:lvlOverride w:ilvl="7"/>
    <w:lvlOverride w:ilvl="8"/>
  </w:num>
  <w:num w:numId="7">
    <w:abstractNumId w:val="2"/>
    <w:lvlOverride w:ilvl="0"/>
    <w:lvlOverride w:ilvl="1"/>
    <w:lvlOverride w:ilvl="2"/>
    <w:lvlOverride w:ilvl="3"/>
    <w:lvlOverride w:ilvl="4"/>
    <w:lvlOverride w:ilvl="5"/>
    <w:lvlOverride w:ilvl="6"/>
    <w:lvlOverride w:ilvl="7"/>
    <w:lvlOverride w:ilvl="8"/>
  </w:num>
  <w:num w:numId="8">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bookFoldPrint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7E3"/>
    <w:rsid w:val="00083B74"/>
    <w:rsid w:val="00101A34"/>
    <w:rsid w:val="001377E3"/>
    <w:rsid w:val="00182D2D"/>
    <w:rsid w:val="001B23B2"/>
    <w:rsid w:val="001E1045"/>
    <w:rsid w:val="0026437A"/>
    <w:rsid w:val="002D1FFD"/>
    <w:rsid w:val="00410539"/>
    <w:rsid w:val="00466071"/>
    <w:rsid w:val="004C6073"/>
    <w:rsid w:val="00633867"/>
    <w:rsid w:val="00642B04"/>
    <w:rsid w:val="006D2D95"/>
    <w:rsid w:val="00723C88"/>
    <w:rsid w:val="007428B6"/>
    <w:rsid w:val="0090171A"/>
    <w:rsid w:val="00A00563"/>
    <w:rsid w:val="00A6503A"/>
    <w:rsid w:val="00AA55E0"/>
    <w:rsid w:val="00B16579"/>
    <w:rsid w:val="00B5680D"/>
    <w:rsid w:val="00BA1A00"/>
    <w:rsid w:val="00BF5FFE"/>
    <w:rsid w:val="00C261D0"/>
    <w:rsid w:val="00C264B8"/>
    <w:rsid w:val="00C50FDE"/>
    <w:rsid w:val="00C611EC"/>
    <w:rsid w:val="00D067B9"/>
    <w:rsid w:val="00D5169E"/>
    <w:rsid w:val="00DA35D8"/>
    <w:rsid w:val="00DF7463"/>
    <w:rsid w:val="00E8334F"/>
    <w:rsid w:val="00EF4C57"/>
    <w:rsid w:val="00EF78B4"/>
    <w:rsid w:val="00F7708B"/>
    <w:rsid w:val="00FC26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361B7"/>
  <w15:chartTrackingRefBased/>
  <w15:docId w15:val="{FB6BBB75-B3E7-40DF-ACFC-98EC834D2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61D0"/>
    <w:pPr>
      <w:ind w:left="720"/>
      <w:contextualSpacing/>
    </w:pPr>
  </w:style>
  <w:style w:type="paragraph" w:styleId="BalloonText">
    <w:name w:val="Balloon Text"/>
    <w:basedOn w:val="Normal"/>
    <w:link w:val="BalloonTextChar"/>
    <w:uiPriority w:val="99"/>
    <w:semiHidden/>
    <w:unhideWhenUsed/>
    <w:rsid w:val="00BA1A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A00"/>
    <w:rPr>
      <w:rFonts w:ascii="Segoe UI" w:hAnsi="Segoe UI" w:cs="Segoe UI"/>
      <w:sz w:val="18"/>
      <w:szCs w:val="18"/>
    </w:rPr>
  </w:style>
  <w:style w:type="paragraph" w:styleId="Header">
    <w:name w:val="header"/>
    <w:basedOn w:val="Normal"/>
    <w:link w:val="HeaderChar"/>
    <w:uiPriority w:val="99"/>
    <w:unhideWhenUsed/>
    <w:rsid w:val="00DA35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5D8"/>
  </w:style>
  <w:style w:type="paragraph" w:styleId="Footer">
    <w:name w:val="footer"/>
    <w:basedOn w:val="Normal"/>
    <w:link w:val="FooterChar"/>
    <w:uiPriority w:val="99"/>
    <w:unhideWhenUsed/>
    <w:rsid w:val="00DA35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5D8"/>
  </w:style>
  <w:style w:type="character" w:styleId="Hyperlink">
    <w:name w:val="Hyperlink"/>
    <w:basedOn w:val="DefaultParagraphFont"/>
    <w:uiPriority w:val="99"/>
    <w:unhideWhenUsed/>
    <w:rsid w:val="00DA35D8"/>
    <w:rPr>
      <w:color w:val="0563C1" w:themeColor="hyperlink"/>
      <w:u w:val="single"/>
    </w:rPr>
  </w:style>
  <w:style w:type="character" w:styleId="UnresolvedMention">
    <w:name w:val="Unresolved Mention"/>
    <w:basedOn w:val="DefaultParagraphFont"/>
    <w:uiPriority w:val="99"/>
    <w:semiHidden/>
    <w:unhideWhenUsed/>
    <w:rsid w:val="00DA35D8"/>
    <w:rPr>
      <w:color w:val="605E5C"/>
      <w:shd w:val="clear" w:color="auto" w:fill="E1DFDD"/>
    </w:rPr>
  </w:style>
  <w:style w:type="table" w:styleId="TableGrid">
    <w:name w:val="Table Grid"/>
    <w:basedOn w:val="TableNormal"/>
    <w:uiPriority w:val="39"/>
    <w:rsid w:val="00DA35D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681832">
      <w:bodyDiv w:val="1"/>
      <w:marLeft w:val="0"/>
      <w:marRight w:val="0"/>
      <w:marTop w:val="0"/>
      <w:marBottom w:val="0"/>
      <w:divBdr>
        <w:top w:val="none" w:sz="0" w:space="0" w:color="auto"/>
        <w:left w:val="none" w:sz="0" w:space="0" w:color="auto"/>
        <w:bottom w:val="none" w:sz="0" w:space="0" w:color="auto"/>
        <w:right w:val="none" w:sz="0" w:space="0" w:color="auto"/>
      </w:divBdr>
    </w:div>
    <w:div w:id="1382512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hdphoto" Target="media/hdphoto3.wdp"/><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www.snapcymru.org" TargetMode="Externa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2.wdp"/><Relationship Id="rId5" Type="http://schemas.openxmlformats.org/officeDocument/2006/relationships/footnotes" Target="footnotes.xml"/><Relationship Id="rId15" Type="http://schemas.microsoft.com/office/2007/relationships/hdphoto" Target="media/hdphoto4.wdp"/><Relationship Id="rId10" Type="http://schemas.openxmlformats.org/officeDocument/2006/relationships/image" Target="media/image3.png"/><Relationship Id="rId19" Type="http://schemas.openxmlformats.org/officeDocument/2006/relationships/image" Target="media/image8.png"/><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978</TotalTime>
  <Pages>8</Pages>
  <Words>949</Words>
  <Characters>5415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Jenkins (Castle Park Primary School)</dc:creator>
  <cp:keywords/>
  <dc:description/>
  <cp:lastModifiedBy>H Jenkins (Castle Park Primary School)</cp:lastModifiedBy>
  <cp:revision>12</cp:revision>
  <cp:lastPrinted>2021-07-01T15:47:00Z</cp:lastPrinted>
  <dcterms:created xsi:type="dcterms:W3CDTF">2021-06-29T18:32:00Z</dcterms:created>
  <dcterms:modified xsi:type="dcterms:W3CDTF">2021-07-01T15:50:00Z</dcterms:modified>
</cp:coreProperties>
</file>